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textAlignment w:val="auto"/>
      </w:pPr>
      <w:r>
        <w:rPr>
          <w:rFonts w:hint="eastAsia"/>
        </w:rPr>
        <w:t>湖南省2022年高校教师岗前培训考试考生须知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/>
        <w:textAlignment w:val="auto"/>
        <w:rPr>
          <w:rFonts w:hint="eastAsia"/>
        </w:rPr>
      </w:pPr>
      <w:r>
        <w:rPr>
          <w:rFonts w:hint="eastAsia"/>
        </w:rPr>
        <w:t>（居家机考方式）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96" w:leftChars="284" w:firstLine="0" w:firstLineChars="0"/>
        <w:jc w:val="left"/>
        <w:textAlignment w:val="auto"/>
        <w:rPr>
          <w:rFonts w:hint="eastAsia" w:ascii="Times New Roman" w:hAnsi="Times New Roman" w:eastAsia="黑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宋体"/>
          <w:b w:val="0"/>
          <w:bCs w:val="0"/>
          <w:sz w:val="30"/>
          <w:szCs w:val="30"/>
          <w:lang w:val="en-US" w:eastAsia="zh-CN"/>
        </w:rPr>
        <w:t>考试操作流程：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Arial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Arial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Arial"/>
          <w:b/>
          <w:bCs/>
          <w:sz w:val="32"/>
          <w:szCs w:val="32"/>
        </w:rPr>
        <w:t>．机考开始前</w:t>
      </w:r>
      <w:r>
        <w:rPr>
          <w:rFonts w:hint="eastAsia" w:ascii="Times New Roman" w:hAnsi="Times New Roman" w:eastAsia="仿宋_GB2312" w:cs="Arial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Arial"/>
          <w:b/>
          <w:bCs/>
          <w:sz w:val="32"/>
          <w:szCs w:val="32"/>
        </w:rPr>
        <w:t>5分钟，考生应按以下程序做好机考准备工作：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96" w:leftChars="284" w:firstLine="0" w:firstLineChars="0"/>
        <w:jc w:val="left"/>
        <w:textAlignment w:val="auto"/>
        <w:rPr>
          <w:rFonts w:hint="eastAsia" w:ascii="Times New Roman" w:hAnsi="Times New Roman" w:eastAsia="仿宋_GB2312" w:cs="Arial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Arial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Arial"/>
          <w:sz w:val="32"/>
          <w:szCs w:val="32"/>
        </w:rPr>
        <w:t>.1．打开机考系统的登录界面。</w:t>
      </w:r>
      <w:r>
        <w:rPr>
          <w:rFonts w:hint="eastAsia" w:ascii="Times New Roman" w:hAnsi="Times New Roman" w:eastAsia="仿宋_GB2312" w:cs="Arial"/>
          <w:sz w:val="32"/>
          <w:szCs w:val="32"/>
        </w:rPr>
        <w:cr/>
      </w:r>
      <w:r>
        <w:rPr>
          <w:rFonts w:hint="eastAsia" w:ascii="Times New Roman" w:hAnsi="Times New Roman" w:eastAsia="仿宋_GB2312" w:cs="Arial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Arial"/>
          <w:sz w:val="32"/>
          <w:szCs w:val="32"/>
        </w:rPr>
        <w:t>.2．用身份证号、密码登录机考系统。</w:t>
      </w:r>
      <w:r>
        <w:rPr>
          <w:rFonts w:hint="eastAsia" w:ascii="Times New Roman" w:hAnsi="Times New Roman" w:eastAsia="仿宋_GB2312" w:cs="Arial"/>
          <w:sz w:val="32"/>
          <w:szCs w:val="32"/>
          <w:lang w:val="en-US" w:eastAsia="zh-CN"/>
        </w:rPr>
        <w:t>考前请牢记自己的登录密码！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left"/>
        <w:textAlignment w:val="auto"/>
        <w:rPr>
          <w:rFonts w:hint="eastAsia" w:ascii="Times New Roman" w:hAnsi="Times New Roman" w:eastAsia="仿宋_GB2312" w:cs="Arial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Arial"/>
          <w:sz w:val="32"/>
          <w:szCs w:val="32"/>
          <w:lang w:val="en-US" w:eastAsia="zh-CN"/>
        </w:rPr>
        <w:t>1.3．认真阅读《考场规则》及机考的注意事项。</w:t>
      </w:r>
      <w:r>
        <w:rPr>
          <w:rFonts w:hint="eastAsia" w:ascii="Times New Roman" w:hAnsi="Times New Roman" w:eastAsia="仿宋_GB2312" w:cs="Arial"/>
          <w:sz w:val="32"/>
          <w:szCs w:val="32"/>
          <w:lang w:val="en-US" w:eastAsia="zh-CN"/>
        </w:rPr>
        <w:cr/>
      </w:r>
      <w:r>
        <w:rPr>
          <w:rFonts w:hint="eastAsia" w:ascii="Times New Roman" w:hAnsi="Times New Roman" w:eastAsia="仿宋_GB2312" w:cs="Arial"/>
          <w:b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Arial"/>
          <w:b/>
          <w:bCs/>
          <w:sz w:val="32"/>
          <w:szCs w:val="32"/>
        </w:rPr>
        <w:t>．考生开始机考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Arial"/>
          <w:sz w:val="32"/>
          <w:szCs w:val="32"/>
        </w:rPr>
      </w:pPr>
      <w:r>
        <w:rPr>
          <w:rFonts w:hint="eastAsia" w:ascii="Times New Roman" w:hAnsi="Times New Roman" w:eastAsia="仿宋_GB2312" w:cs="Arial"/>
          <w:sz w:val="32"/>
          <w:szCs w:val="32"/>
          <w:lang w:val="en-US" w:eastAsia="zh-CN"/>
        </w:rPr>
        <w:t>考试开始时间到</w:t>
      </w:r>
      <w:r>
        <w:rPr>
          <w:rFonts w:hint="eastAsia" w:ascii="Times New Roman" w:hAnsi="Times New Roman" w:eastAsia="仿宋_GB2312" w:cs="Arial"/>
          <w:sz w:val="32"/>
          <w:szCs w:val="32"/>
        </w:rPr>
        <w:t>，系统将开始计时（</w:t>
      </w:r>
      <w:r>
        <w:rPr>
          <w:rFonts w:hint="eastAsia" w:ascii="Times New Roman" w:hAnsi="Times New Roman" w:eastAsia="仿宋_GB2312" w:cs="Arial"/>
          <w:sz w:val="32"/>
          <w:szCs w:val="32"/>
          <w:lang w:eastAsia="zh-CN"/>
        </w:rPr>
        <w:t>系统</w:t>
      </w:r>
      <w:r>
        <w:rPr>
          <w:rFonts w:hint="eastAsia" w:ascii="Times New Roman" w:hAnsi="Times New Roman" w:eastAsia="仿宋_GB2312" w:cs="Arial"/>
          <w:sz w:val="32"/>
          <w:szCs w:val="32"/>
        </w:rPr>
        <w:t>显示的时间是剩余时间，不是考试已经进行了多少时间）。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559" w:leftChars="266" w:firstLine="0" w:firstLineChars="0"/>
        <w:jc w:val="both"/>
        <w:textAlignment w:val="auto"/>
        <w:rPr>
          <w:rFonts w:hint="eastAsia" w:ascii="Times New Roman" w:hAnsi="Times New Roman" w:eastAsia="仿宋_GB2312" w:cs="Arial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Arial"/>
          <w:b/>
          <w:bCs/>
          <w:sz w:val="32"/>
          <w:szCs w:val="32"/>
        </w:rPr>
        <w:t>机考结束</w:t>
      </w:r>
      <w:r>
        <w:rPr>
          <w:rFonts w:hint="eastAsia" w:ascii="Times New Roman" w:hAnsi="Times New Roman" w:eastAsia="仿宋_GB2312" w:cs="Arial"/>
          <w:b/>
          <w:bCs/>
          <w:sz w:val="32"/>
          <w:szCs w:val="32"/>
        </w:rPr>
        <w:cr/>
      </w:r>
      <w:r>
        <w:rPr>
          <w:rFonts w:hint="eastAsia" w:ascii="Times New Roman" w:hAnsi="Times New Roman" w:eastAsia="仿宋_GB2312" w:cs="Arial"/>
          <w:sz w:val="32"/>
          <w:szCs w:val="32"/>
        </w:rPr>
        <w:t>机考结束，考生应立即按要求</w:t>
      </w:r>
      <w:r>
        <w:rPr>
          <w:rFonts w:hint="eastAsia" w:ascii="Times New Roman" w:hAnsi="Times New Roman" w:eastAsia="仿宋_GB2312" w:cs="Arial"/>
          <w:sz w:val="32"/>
          <w:szCs w:val="32"/>
          <w:lang w:val="en-US" w:eastAsia="zh-CN"/>
        </w:rPr>
        <w:t>提交试卷，且确认已经提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Times New Roman" w:hAnsi="Times New Roman" w:eastAsia="仿宋_GB2312" w:cs="Arial"/>
          <w:sz w:val="32"/>
          <w:szCs w:val="32"/>
        </w:rPr>
      </w:pPr>
      <w:r>
        <w:rPr>
          <w:rFonts w:hint="eastAsia" w:ascii="Times New Roman" w:hAnsi="Times New Roman" w:eastAsia="仿宋_GB2312" w:cs="Arial"/>
          <w:sz w:val="32"/>
          <w:szCs w:val="32"/>
          <w:lang w:val="en-US" w:eastAsia="zh-CN"/>
        </w:rPr>
        <w:t>交，试卷提交后页面跳转，进入考试按钮变灰，无法再次进入，</w:t>
      </w:r>
      <w:r>
        <w:rPr>
          <w:rFonts w:hint="eastAsia" w:ascii="Times New Roman" w:hAnsi="Times New Roman" w:eastAsia="仿宋_GB2312" w:cs="Arial"/>
          <w:sz w:val="32"/>
          <w:szCs w:val="32"/>
        </w:rPr>
        <w:t>退出</w:t>
      </w:r>
      <w:r>
        <w:rPr>
          <w:rFonts w:hint="eastAsia" w:ascii="Times New Roman" w:hAnsi="Times New Roman" w:eastAsia="仿宋_GB2312" w:cs="Arial"/>
          <w:sz w:val="32"/>
          <w:szCs w:val="32"/>
          <w:lang w:val="en-US" w:eastAsia="zh-CN"/>
        </w:rPr>
        <w:t>账号回到首页</w:t>
      </w:r>
      <w:r>
        <w:rPr>
          <w:rFonts w:hint="eastAsia" w:ascii="Times New Roman" w:hAnsi="Times New Roman" w:eastAsia="仿宋_GB2312" w:cs="Arial"/>
          <w:sz w:val="32"/>
          <w:szCs w:val="32"/>
        </w:rPr>
        <w:t>，不得拖延。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640" w:leftChars="0" w:hanging="640" w:hangingChars="200"/>
        <w:jc w:val="both"/>
        <w:textAlignment w:val="auto"/>
        <w:rPr>
          <w:rFonts w:hint="eastAsia" w:ascii="Times New Roman" w:hAnsi="Times New Roman" w:eastAsia="仿宋_GB2312" w:cs="Arial"/>
          <w:sz w:val="32"/>
          <w:szCs w:val="32"/>
        </w:rPr>
      </w:pPr>
      <w:r>
        <w:rPr>
          <w:rFonts w:hint="eastAsia" w:ascii="Times New Roman" w:hAnsi="Times New Roman" w:eastAsia="仿宋_GB2312" w:cs="Arial"/>
          <w:sz w:val="32"/>
          <w:szCs w:val="32"/>
          <w:lang w:val="en-US" w:eastAsia="zh-CN"/>
        </w:rPr>
        <w:t>注：到规定考试时间结束时仍未交卷系统将自动交卷！</w:t>
      </w:r>
      <w:r>
        <w:rPr>
          <w:rFonts w:hint="eastAsia" w:ascii="Times New Roman" w:hAnsi="Times New Roman" w:eastAsia="仿宋_GB2312" w:cs="Arial"/>
          <w:sz w:val="32"/>
          <w:szCs w:val="32"/>
        </w:rPr>
        <w:cr/>
      </w:r>
      <w:r>
        <w:rPr>
          <w:rFonts w:hint="eastAsia" w:ascii="Times New Roman" w:hAnsi="Times New Roman" w:eastAsia="仿宋_GB2312" w:cs="Arial"/>
          <w:b/>
          <w:bCs/>
          <w:sz w:val="32"/>
          <w:szCs w:val="32"/>
          <w:lang w:val="en-US" w:eastAsia="zh-CN"/>
        </w:rPr>
        <w:t xml:space="preserve">4. </w:t>
      </w:r>
      <w:r>
        <w:rPr>
          <w:rFonts w:hint="eastAsia" w:ascii="Times New Roman" w:hAnsi="Times New Roman" w:eastAsia="仿宋_GB2312" w:cs="Arial"/>
          <w:b/>
          <w:bCs/>
          <w:sz w:val="32"/>
          <w:szCs w:val="32"/>
        </w:rPr>
        <w:t>机考注意事项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638" w:leftChars="304" w:firstLine="0" w:firstLineChars="0"/>
        <w:jc w:val="both"/>
        <w:textAlignment w:val="auto"/>
        <w:rPr>
          <w:rFonts w:hint="eastAsia" w:ascii="Times New Roman" w:hAnsi="Times New Roman" w:eastAsia="仿宋_GB2312" w:cs="Arial"/>
          <w:sz w:val="32"/>
          <w:szCs w:val="32"/>
        </w:rPr>
      </w:pPr>
      <w:r>
        <w:rPr>
          <w:rFonts w:hint="eastAsia" w:ascii="Times New Roman" w:hAnsi="Times New Roman" w:eastAsia="仿宋_GB2312" w:cs="Arial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Arial"/>
          <w:sz w:val="32"/>
          <w:szCs w:val="32"/>
        </w:rPr>
        <w:t>1．机考考试开始</w:t>
      </w:r>
      <w:r>
        <w:rPr>
          <w:rFonts w:hint="eastAsia" w:ascii="Times New Roman" w:hAnsi="Times New Roman" w:eastAsia="仿宋_GB2312" w:cs="Arial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 w:cs="Arial"/>
          <w:sz w:val="32"/>
          <w:szCs w:val="32"/>
        </w:rPr>
        <w:t>分钟后，考生将不得进入</w:t>
      </w:r>
      <w:r>
        <w:rPr>
          <w:rFonts w:hint="eastAsia" w:ascii="Times New Roman" w:hAnsi="Times New Roman" w:eastAsia="仿宋_GB2312" w:cs="Arial"/>
          <w:sz w:val="32"/>
          <w:szCs w:val="32"/>
          <w:lang w:eastAsia="zh-CN"/>
        </w:rPr>
        <w:t>考试</w:t>
      </w:r>
      <w:r>
        <w:rPr>
          <w:rFonts w:hint="eastAsia" w:ascii="Times New Roman" w:hAnsi="Times New Roman" w:eastAsia="仿宋_GB2312" w:cs="Arial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638" w:leftChars="304" w:firstLine="0" w:firstLineChars="0"/>
        <w:jc w:val="both"/>
        <w:textAlignment w:val="auto"/>
        <w:rPr>
          <w:rFonts w:hint="eastAsia" w:ascii="Times New Roman" w:hAnsi="Times New Roman" w:eastAsia="仿宋_GB2312" w:cs="Arial"/>
          <w:sz w:val="32"/>
          <w:szCs w:val="32"/>
        </w:rPr>
      </w:pPr>
      <w:r>
        <w:rPr>
          <w:rFonts w:hint="eastAsia" w:ascii="Times New Roman" w:hAnsi="Times New Roman" w:eastAsia="仿宋_GB2312" w:cs="Arial"/>
          <w:sz w:val="32"/>
          <w:szCs w:val="32"/>
          <w:lang w:val="en-US" w:eastAsia="zh-CN"/>
        </w:rPr>
        <w:t>4.2</w:t>
      </w:r>
      <w:r>
        <w:rPr>
          <w:rFonts w:hint="eastAsia" w:ascii="Times New Roman" w:hAnsi="Times New Roman" w:eastAsia="仿宋_GB2312" w:cs="Arial"/>
          <w:sz w:val="32"/>
          <w:szCs w:val="32"/>
        </w:rPr>
        <w:t>．机考期间应注意剩余考试时间，掌握好机考进度。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Arial"/>
          <w:sz w:val="32"/>
          <w:szCs w:val="32"/>
        </w:rPr>
      </w:pPr>
      <w:r>
        <w:rPr>
          <w:rFonts w:hint="eastAsia" w:ascii="Times New Roman" w:hAnsi="Times New Roman" w:eastAsia="仿宋_GB2312" w:cs="Arial"/>
          <w:sz w:val="32"/>
          <w:szCs w:val="32"/>
          <w:lang w:val="en-US" w:eastAsia="zh-CN"/>
        </w:rPr>
        <w:t>4.3</w:t>
      </w:r>
      <w:r>
        <w:rPr>
          <w:rFonts w:hint="eastAsia" w:ascii="Times New Roman" w:hAnsi="Times New Roman" w:eastAsia="仿宋_GB2312" w:cs="Arial"/>
          <w:sz w:val="32"/>
          <w:szCs w:val="32"/>
        </w:rPr>
        <w:t>．机考答题结束后，可按“检查”按钮检查或更改所做的题目。若不需检查，可直接点击”交卷”，交卷后不能再更改答题。至此，整个机考过程结束。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Arial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Arial"/>
          <w:b w:val="0"/>
          <w:bCs w:val="0"/>
          <w:kern w:val="0"/>
          <w:sz w:val="32"/>
          <w:szCs w:val="32"/>
          <w:lang w:val="en-US" w:eastAsia="zh-CN" w:bidi="ar-SA"/>
        </w:rPr>
        <w:t>二、居家机考过程相关要求：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 w:bidi="ar-SA"/>
        </w:rPr>
        <w:t>1. 考试期间保持安静，切记不得离开考试机位，不得吸烟。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 w:bidi="ar-SA"/>
        </w:rPr>
        <w:t>2. 考试时画面中不允许出现电子产品或书籍和复习资料等。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 w:bidi="ar-SA"/>
        </w:rPr>
        <w:t>注：开卷考试可携带当场考试科目指定的教材及《高等学校岗前培训课程教学与考试大纲》（复印件无效）。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 w:bidi="ar-SA"/>
        </w:rPr>
        <w:t>3. 第一机位考试系统的电脑摄像头应放置于考生正前方，考生全程正面免冠朝向摄像头，保证头肩部出现在视频画面正中间，保持面部在人脸识别窗口范围内，双手放置于桌面上。系统对考试过程进行全程监控，考生不化浓妆，不得佩戴口罩、墨镜、帽子、头饰、耳机、耳饰等，头发不可遮挡耳朵保证面部清晰可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 w:bidi="ar-SA"/>
        </w:rPr>
        <w:t>第二机位需保证画面出现考生个人斜后方45度的上半身或全身效果，完整展示考生的考试环境，考试过程中不允许考生所在环境有第二人出现，一旦画面中出现第二人像系统将自动交卷，取消考生考试资格。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 w:bidi="ar-SA"/>
        </w:rPr>
        <w:t>4. 进入考试后不可切出正在考试界面，切出超过5s且出现三次相同情况视为考试已结束答题系统将自动交卷！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 w:bidi="ar-SA"/>
        </w:rPr>
        <w:t>5. 考试进行中，超过10分钟无操作且未提交试卷，系统将自动交卷!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 w:bidi="ar-SA"/>
        </w:rPr>
        <w:t>6. 考生交卷时间不得早于每科目考试结束前30分钟。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 w:bidi="ar-SA"/>
        </w:rPr>
        <w:t>7. 线上考试的考场纪律要求与线下考试相同，考生应按照线上监考老师要求，自觉接受考风考纪监督。考生如不遵守考场纪律，不服从考务工作人员管理，有《湖南省高校教师岗前培训考试考务工作细则》第五十八条所列违纪、作弊等行为的，将按照《国家教育考试违规处理办法》、《湖南省高校教师岗前培训考试考务工作细则》进行处理并告知所在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 w:bidi="ar-SA"/>
        </w:rPr>
        <w:t>8. 考试过程中，如有违纪舞弊行为，系统判定成功后会自动弹窗提醒，请仔细阅读提</w:t>
      </w:r>
      <w:r>
        <w:rPr>
          <w:rFonts w:hint="eastAsia" w:ascii="仿宋_GB2312" w:hAnsi="Times New Roman" w:eastAsia="仿宋_GB2312" w:cs="Arial"/>
          <w:kern w:val="0"/>
          <w:sz w:val="32"/>
          <w:szCs w:val="32"/>
          <w:lang w:val="en-US" w:eastAsia="zh-CN" w:bidi="ar-SA"/>
        </w:rPr>
        <w:t>醒信息，点击确认后继续下一步操作！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3C55D3"/>
    <w:multiLevelType w:val="singleLevel"/>
    <w:tmpl w:val="C43C55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050AC9"/>
    <w:multiLevelType w:val="singleLevel"/>
    <w:tmpl w:val="04050AC9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87E04"/>
    <w:rsid w:val="1928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keepNext/>
      <w:keepLines/>
      <w:widowControl w:val="0"/>
      <w:spacing w:before="100" w:beforeLines="100" w:beforeAutospacing="0" w:after="100" w:afterLines="100" w:afterAutospacing="0" w:line="560" w:lineRule="exact"/>
      <w:jc w:val="center"/>
      <w:outlineLvl w:val="0"/>
    </w:pPr>
    <w:rPr>
      <w:rFonts w:ascii="方正小标宋_GBK" w:hAnsi="方正小标宋_GBK" w:eastAsia="方正小标宋_GBK" w:cs="Times New Roman"/>
      <w:kern w:val="44"/>
      <w:sz w:val="40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spacing w:line="240" w:lineRule="auto"/>
      <w:jc w:val="left"/>
    </w:pPr>
    <w:rPr>
      <w:rFonts w:ascii="仿宋" w:hAnsi="仿宋" w:eastAsia="仿宋" w:cs="Times New Roman"/>
      <w:kern w:val="0"/>
      <w:sz w:val="21"/>
      <w:szCs w:val="20"/>
      <w:lang w:val="en-US" w:eastAsia="zh-CN" w:bidi="ar-SA"/>
    </w:rPr>
  </w:style>
  <w:style w:type="paragraph" w:styleId="4">
    <w:name w:val="Normal (Web)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2022-11-10T07:01:00Z</dcterms:created>
  <dc:creator>Administrator</dc:creator>
  <cp:lastModifiedBy>Administrator</cp:lastModifiedBy>
  <dcterms:modified xsi:type="dcterms:W3CDTF">2022-11-10T07:01:28Z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