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36"/>
        </w:rPr>
      </w:pPr>
      <w:r>
        <w:rPr>
          <w:rFonts w:hint="eastAsia"/>
          <w:sz w:val="36"/>
          <w:szCs w:val="36"/>
        </w:rPr>
        <w:t>附</w:t>
      </w:r>
      <w:r>
        <w:rPr>
          <w:sz w:val="36"/>
          <w:szCs w:val="36"/>
        </w:rPr>
        <w:t>件</w:t>
      </w:r>
      <w:r>
        <w:rPr>
          <w:rFonts w:hint="eastAsia"/>
          <w:sz w:val="36"/>
          <w:szCs w:val="36"/>
          <w:lang w:val="en-US" w:eastAsia="zh-CN"/>
        </w:rPr>
        <w:t>3</w:t>
      </w:r>
      <w:r>
        <w:rPr>
          <w:rFonts w:hint="eastAsia"/>
          <w:sz w:val="36"/>
          <w:szCs w:val="36"/>
        </w:rPr>
        <w:t>：</w:t>
      </w:r>
    </w:p>
    <w:p>
      <w:pPr>
        <w:jc w:val="center"/>
        <w:rPr>
          <w:sz w:val="36"/>
          <w:szCs w:val="36"/>
        </w:rPr>
      </w:pPr>
      <w:r>
        <w:rPr>
          <w:rFonts w:hint="eastAsia"/>
          <w:sz w:val="36"/>
          <w:szCs w:val="36"/>
          <w:lang w:eastAsia="zh-CN"/>
        </w:rPr>
        <w:t>永州师范高等专科学校</w:t>
      </w:r>
      <w:r>
        <w:rPr>
          <w:rFonts w:hint="eastAsia"/>
          <w:sz w:val="36"/>
          <w:szCs w:val="36"/>
        </w:rPr>
        <w:t>高校教师系列专业技术资格评审计分表</w:t>
      </w:r>
    </w:p>
    <w:p>
      <w:pPr>
        <w:jc w:val="left"/>
        <w:rPr>
          <w:sz w:val="30"/>
          <w:szCs w:val="30"/>
        </w:rPr>
      </w:pPr>
      <w:r>
        <w:rPr>
          <w:rFonts w:hint="eastAsia"/>
          <w:sz w:val="30"/>
          <w:szCs w:val="30"/>
        </w:rPr>
        <w:t xml:space="preserve">姓名：      </w:t>
      </w:r>
      <w:r>
        <w:rPr>
          <w:sz w:val="30"/>
          <w:szCs w:val="30"/>
        </w:rPr>
        <w:t xml:space="preserve">       </w:t>
      </w:r>
      <w:r>
        <w:rPr>
          <w:rFonts w:hint="eastAsia"/>
          <w:sz w:val="30"/>
          <w:szCs w:val="30"/>
        </w:rPr>
        <w:t xml:space="preserve">    申报学科： </w:t>
      </w:r>
      <w:r>
        <w:rPr>
          <w:sz w:val="30"/>
          <w:szCs w:val="30"/>
        </w:rPr>
        <w:t xml:space="preserve">                        </w:t>
      </w:r>
      <w:r>
        <w:rPr>
          <w:rFonts w:hint="eastAsia"/>
          <w:sz w:val="30"/>
          <w:szCs w:val="30"/>
        </w:rPr>
        <w:t xml:space="preserve">申报职务名称： </w:t>
      </w:r>
      <w:r>
        <w:rPr>
          <w:sz w:val="30"/>
          <w:szCs w:val="30"/>
        </w:rPr>
        <w:t xml:space="preserve">             </w:t>
      </w:r>
    </w:p>
    <w:p>
      <w:pPr>
        <w:jc w:val="left"/>
        <w:rPr>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983"/>
        <w:gridCol w:w="1961"/>
        <w:gridCol w:w="857"/>
        <w:gridCol w:w="5"/>
        <w:gridCol w:w="2470"/>
        <w:gridCol w:w="754"/>
        <w:gridCol w:w="18"/>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vAlign w:val="center"/>
          </w:tcPr>
          <w:p>
            <w:pPr>
              <w:jc w:val="center"/>
            </w:pPr>
            <w:r>
              <w:rPr>
                <w:rFonts w:hint="eastAsia"/>
              </w:rPr>
              <w:t>一级项目</w:t>
            </w:r>
          </w:p>
        </w:tc>
        <w:tc>
          <w:tcPr>
            <w:tcW w:w="983" w:type="dxa"/>
            <w:vAlign w:val="center"/>
          </w:tcPr>
          <w:p>
            <w:pPr>
              <w:jc w:val="center"/>
            </w:pPr>
            <w:r>
              <w:rPr>
                <w:rFonts w:hint="eastAsia"/>
              </w:rPr>
              <w:t>二级项目</w:t>
            </w:r>
          </w:p>
        </w:tc>
        <w:tc>
          <w:tcPr>
            <w:tcW w:w="1961" w:type="dxa"/>
            <w:vAlign w:val="center"/>
          </w:tcPr>
          <w:p>
            <w:pPr>
              <w:jc w:val="center"/>
            </w:pPr>
            <w:r>
              <w:rPr>
                <w:rFonts w:hint="eastAsia"/>
              </w:rPr>
              <w:t>评价等次</w:t>
            </w:r>
          </w:p>
        </w:tc>
        <w:tc>
          <w:tcPr>
            <w:tcW w:w="857" w:type="dxa"/>
            <w:vAlign w:val="center"/>
          </w:tcPr>
          <w:p>
            <w:pPr>
              <w:jc w:val="center"/>
            </w:pPr>
            <w:r>
              <w:rPr>
                <w:rFonts w:hint="eastAsia"/>
              </w:rPr>
              <w:t>分值</w:t>
            </w:r>
          </w:p>
        </w:tc>
        <w:tc>
          <w:tcPr>
            <w:tcW w:w="2475" w:type="dxa"/>
            <w:gridSpan w:val="2"/>
            <w:vAlign w:val="center"/>
          </w:tcPr>
          <w:p>
            <w:pPr>
              <w:jc w:val="center"/>
            </w:pPr>
            <w:r>
              <w:rPr>
                <w:rFonts w:hint="eastAsia"/>
              </w:rPr>
              <w:t>计分记录说明</w:t>
            </w:r>
          </w:p>
        </w:tc>
        <w:tc>
          <w:tcPr>
            <w:tcW w:w="772" w:type="dxa"/>
            <w:gridSpan w:val="2"/>
            <w:vAlign w:val="center"/>
          </w:tcPr>
          <w:p>
            <w:pPr>
              <w:jc w:val="center"/>
            </w:pPr>
            <w:r>
              <w:rPr>
                <w:rFonts w:hint="eastAsia"/>
              </w:rPr>
              <w:t>计分</w:t>
            </w:r>
          </w:p>
        </w:tc>
        <w:tc>
          <w:tcPr>
            <w:tcW w:w="6405" w:type="dxa"/>
            <w:vAlign w:val="center"/>
          </w:tcPr>
          <w:p>
            <w:pPr>
              <w:jc w:val="center"/>
            </w:pPr>
            <w:r>
              <w:rPr>
                <w:rFonts w:hint="eastAsia"/>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50" w:type="dxa"/>
            <w:vMerge w:val="restart"/>
            <w:vAlign w:val="center"/>
          </w:tcPr>
          <w:p>
            <w:pPr>
              <w:jc w:val="left"/>
            </w:pPr>
            <w:r>
              <w:rPr>
                <w:rFonts w:hint="eastAsia"/>
              </w:rPr>
              <w:t>思想政治与师德</w:t>
            </w:r>
          </w:p>
        </w:tc>
        <w:tc>
          <w:tcPr>
            <w:tcW w:w="983" w:type="dxa"/>
            <w:vMerge w:val="restart"/>
            <w:vAlign w:val="center"/>
          </w:tcPr>
          <w:p>
            <w:pPr>
              <w:jc w:val="left"/>
            </w:pPr>
            <w:r>
              <w:rPr>
                <w:rFonts w:hint="eastAsia"/>
              </w:rPr>
              <w:t>评优评先</w:t>
            </w:r>
          </w:p>
        </w:tc>
        <w:tc>
          <w:tcPr>
            <w:tcW w:w="1961" w:type="dxa"/>
            <w:vAlign w:val="center"/>
          </w:tcPr>
          <w:p>
            <w:pPr>
              <w:jc w:val="left"/>
            </w:pPr>
            <w:r>
              <w:rPr>
                <w:rFonts w:hint="eastAsia"/>
              </w:rPr>
              <w:t>国家级</w:t>
            </w:r>
          </w:p>
        </w:tc>
        <w:tc>
          <w:tcPr>
            <w:tcW w:w="857" w:type="dxa"/>
            <w:vAlign w:val="center"/>
          </w:tcPr>
          <w:p>
            <w:pPr>
              <w:jc w:val="left"/>
              <w:rPr>
                <w:rFonts w:hint="default" w:eastAsiaTheme="minorEastAsia"/>
                <w:lang w:val="en-US" w:eastAsia="zh-CN"/>
              </w:rPr>
            </w:pPr>
            <w:r>
              <w:rPr>
                <w:rFonts w:hint="eastAsia"/>
                <w:lang w:val="en-US" w:eastAsia="zh-CN"/>
              </w:rPr>
              <w:t>25</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jc w:val="left"/>
            </w:pPr>
            <w:r>
              <w:rPr>
                <w:rFonts w:hint="eastAsia"/>
              </w:rPr>
              <w:t>1</w:t>
            </w:r>
            <w:r>
              <w:t>.</w:t>
            </w:r>
            <w:r>
              <w:rPr>
                <w:rFonts w:hint="eastAsia"/>
              </w:rPr>
              <w:t>由各级党委（政府）、教育行政部门、学校评选的劳动模范、优秀教师、优秀辅导员（班主任）、优秀党员、优秀党务工作者、先进教学工作者等。校级仅限于201</w:t>
            </w:r>
            <w:r>
              <w:rPr>
                <w:rFonts w:hint="eastAsia"/>
                <w:lang w:val="en-US" w:eastAsia="zh-CN"/>
              </w:rPr>
              <w:t>9</w:t>
            </w:r>
            <w:r>
              <w:rPr>
                <w:rFonts w:hint="eastAsia"/>
              </w:rPr>
              <w:t>年9月1日以后获得的，优秀辅导员（班主任）</w:t>
            </w:r>
            <w:r>
              <w:rPr>
                <w:rFonts w:hint="eastAsia"/>
                <w:lang w:val="en-US" w:eastAsia="zh-CN"/>
              </w:rPr>
              <w:t>专职每年</w:t>
            </w:r>
            <w:r>
              <w:rPr>
                <w:rFonts w:hint="eastAsia"/>
              </w:rPr>
              <w:t>计</w:t>
            </w:r>
            <w:r>
              <w:rPr>
                <w:rFonts w:hint="eastAsia"/>
                <w:lang w:val="en-US" w:eastAsia="zh-CN"/>
              </w:rPr>
              <w:t>1</w:t>
            </w:r>
            <w:r>
              <w:rPr>
                <w:rFonts w:hint="eastAsia"/>
              </w:rPr>
              <w:t>分</w:t>
            </w:r>
            <w:r>
              <w:rPr>
                <w:rFonts w:hint="eastAsia"/>
                <w:lang w:eastAsia="zh-CN"/>
              </w:rPr>
              <w:t>、</w:t>
            </w:r>
            <w:r>
              <w:rPr>
                <w:rFonts w:hint="eastAsia"/>
                <w:lang w:val="en-US" w:eastAsia="zh-CN"/>
              </w:rPr>
              <w:t>兼职每年计0.5分</w:t>
            </w:r>
            <w:r>
              <w:rPr>
                <w:rFonts w:hint="eastAsia"/>
              </w:rPr>
              <w:t>。</w:t>
            </w:r>
          </w:p>
          <w:p>
            <w:pPr>
              <w:jc w:val="left"/>
            </w:pPr>
            <w:r>
              <w:rPr>
                <w:rFonts w:hint="eastAsia"/>
              </w:rPr>
              <w:t>2</w:t>
            </w:r>
            <w:r>
              <w:t>.</w:t>
            </w:r>
            <w:r>
              <w:rPr>
                <w:rFonts w:hint="eastAsia"/>
              </w:rPr>
              <w:t>市级以上工会、团委、民主党派评选的三八红旗手、巾帼标兵、优秀团员、先进个人（会员）按同级的二分之一计分。</w:t>
            </w:r>
          </w:p>
          <w:p>
            <w:pPr>
              <w:jc w:val="left"/>
            </w:pPr>
            <w:r>
              <w:rPr>
                <w:rFonts w:hint="eastAsia"/>
              </w:rPr>
              <w:t>4</w:t>
            </w:r>
            <w:r>
              <w:t>.</w:t>
            </w:r>
            <w:r>
              <w:rPr>
                <w:rFonts w:hint="eastAsia"/>
              </w:rPr>
              <w:t>个人先进事例在党政主办的媒体进行报道按同级的二分之一计分。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省</w:t>
            </w:r>
            <w:r>
              <w:rPr>
                <w:rFonts w:hint="eastAsia"/>
                <w:lang w:val="en-US" w:eastAsia="zh-CN"/>
              </w:rPr>
              <w:t>部</w:t>
            </w:r>
            <w:r>
              <w:rPr>
                <w:rFonts w:hint="eastAsia"/>
              </w:rPr>
              <w:t>级</w:t>
            </w:r>
          </w:p>
        </w:tc>
        <w:tc>
          <w:tcPr>
            <w:tcW w:w="857" w:type="dxa"/>
            <w:vAlign w:val="center"/>
          </w:tcPr>
          <w:p>
            <w:pPr>
              <w:jc w:val="left"/>
              <w:rPr>
                <w:rFonts w:hint="default" w:eastAsiaTheme="minorEastAsia"/>
                <w:lang w:val="en-US" w:eastAsia="zh-CN"/>
              </w:rPr>
            </w:pPr>
            <w:r>
              <w:rPr>
                <w:rFonts w:hint="eastAsia"/>
                <w:lang w:val="en-US" w:eastAsia="zh-CN"/>
              </w:rPr>
              <w:t>12</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tabs>
                <w:tab w:val="left" w:pos="31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市</w:t>
            </w:r>
            <w:r>
              <w:rPr>
                <w:rFonts w:hint="eastAsia"/>
                <w:lang w:val="en-US" w:eastAsia="zh-CN"/>
              </w:rPr>
              <w:t>厅</w:t>
            </w:r>
            <w:r>
              <w:rPr>
                <w:rFonts w:hint="eastAsia"/>
              </w:rPr>
              <w:t>级</w:t>
            </w:r>
          </w:p>
        </w:tc>
        <w:tc>
          <w:tcPr>
            <w:tcW w:w="857" w:type="dxa"/>
            <w:vAlign w:val="center"/>
          </w:tcPr>
          <w:p>
            <w:pPr>
              <w:jc w:val="left"/>
              <w:rPr>
                <w:rFonts w:hint="default" w:eastAsiaTheme="minorEastAsia"/>
                <w:lang w:val="en-US" w:eastAsia="zh-CN"/>
              </w:rPr>
            </w:pPr>
            <w:r>
              <w:rPr>
                <w:rFonts w:hint="eastAsia"/>
                <w:lang w:val="en-US" w:eastAsia="zh-CN"/>
              </w:rPr>
              <w:t>6</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tabs>
                <w:tab w:val="left" w:pos="31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rPr>
                <w:rFonts w:hint="default" w:eastAsiaTheme="minorEastAsia"/>
                <w:lang w:val="en-US" w:eastAsia="zh-CN"/>
              </w:rPr>
            </w:pPr>
            <w:r>
              <w:rPr>
                <w:rFonts w:hint="eastAsia"/>
              </w:rPr>
              <w:t>校级</w:t>
            </w:r>
            <w:r>
              <w:rPr>
                <w:rFonts w:hint="eastAsia"/>
                <w:lang w:eastAsia="zh-CN"/>
              </w:rPr>
              <w:t>（</w:t>
            </w:r>
            <w:r>
              <w:rPr>
                <w:rFonts w:hint="eastAsia"/>
                <w:lang w:val="en-US" w:eastAsia="zh-CN"/>
              </w:rPr>
              <w:t>含县处级）</w:t>
            </w:r>
          </w:p>
        </w:tc>
        <w:tc>
          <w:tcPr>
            <w:tcW w:w="857" w:type="dxa"/>
            <w:vAlign w:val="center"/>
          </w:tcPr>
          <w:p>
            <w:pPr>
              <w:jc w:val="left"/>
              <w:rPr>
                <w:rFonts w:hint="eastAsia" w:eastAsiaTheme="minorEastAsia"/>
                <w:lang w:eastAsia="zh-CN"/>
              </w:rPr>
            </w:pPr>
            <w:r>
              <w:rPr>
                <w:rFonts w:hint="eastAsia"/>
                <w:lang w:val="en-US" w:eastAsia="zh-CN"/>
              </w:rPr>
              <w:t>2</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tabs>
                <w:tab w:val="left" w:pos="31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50" w:type="dxa"/>
            <w:vMerge w:val="continue"/>
            <w:vAlign w:val="center"/>
          </w:tcPr>
          <w:p>
            <w:pPr>
              <w:jc w:val="left"/>
            </w:pPr>
          </w:p>
        </w:tc>
        <w:tc>
          <w:tcPr>
            <w:tcW w:w="983" w:type="dxa"/>
            <w:vMerge w:val="restart"/>
            <w:vAlign w:val="center"/>
          </w:tcPr>
          <w:p>
            <w:pPr>
              <w:jc w:val="left"/>
            </w:pPr>
            <w:r>
              <w:rPr>
                <w:rFonts w:hint="eastAsia"/>
              </w:rPr>
              <w:t>先进事迹</w:t>
            </w:r>
          </w:p>
        </w:tc>
        <w:tc>
          <w:tcPr>
            <w:tcW w:w="1961" w:type="dxa"/>
            <w:vAlign w:val="center"/>
          </w:tcPr>
          <w:p>
            <w:pPr>
              <w:jc w:val="left"/>
            </w:pPr>
            <w:r>
              <w:rPr>
                <w:rFonts w:hint="eastAsia"/>
              </w:rPr>
              <w:t>国家级</w:t>
            </w:r>
          </w:p>
        </w:tc>
        <w:tc>
          <w:tcPr>
            <w:tcW w:w="857" w:type="dxa"/>
            <w:vAlign w:val="center"/>
          </w:tcPr>
          <w:p>
            <w:pPr>
              <w:jc w:val="left"/>
              <w:rPr>
                <w:rFonts w:hint="default" w:eastAsiaTheme="minorEastAsia"/>
                <w:lang w:val="en-US" w:eastAsia="zh-CN"/>
              </w:rPr>
            </w:pPr>
            <w:r>
              <w:rPr>
                <w:rFonts w:hint="eastAsia"/>
                <w:lang w:val="en-US" w:eastAsia="zh-CN"/>
              </w:rPr>
              <w:t>10</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tabs>
                <w:tab w:val="left" w:pos="312"/>
              </w:tabs>
              <w:jc w:val="left"/>
            </w:pPr>
            <w:r>
              <w:rPr>
                <w:rFonts w:hint="eastAsia"/>
              </w:rPr>
              <w:t>师德师风先进事迹在国家级、省（部）级、市（厅）级的主流媒体（指党报、党刊或党政部门主办的电视、网络媒体）进行了专题宣传报道。（网络媒体的报道按同级别媒体减半计分）。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省</w:t>
            </w:r>
            <w:r>
              <w:rPr>
                <w:rFonts w:hint="eastAsia"/>
                <w:lang w:val="en-US" w:eastAsia="zh-CN"/>
              </w:rPr>
              <w:t>部</w:t>
            </w:r>
            <w:r>
              <w:rPr>
                <w:rFonts w:hint="eastAsia"/>
              </w:rPr>
              <w:t>级</w:t>
            </w:r>
          </w:p>
        </w:tc>
        <w:tc>
          <w:tcPr>
            <w:tcW w:w="857" w:type="dxa"/>
            <w:vAlign w:val="center"/>
          </w:tcPr>
          <w:p>
            <w:pPr>
              <w:jc w:val="left"/>
              <w:rPr>
                <w:rFonts w:hint="eastAsia" w:eastAsiaTheme="minorEastAsia"/>
                <w:lang w:eastAsia="zh-CN"/>
              </w:rPr>
            </w:pPr>
            <w:r>
              <w:rPr>
                <w:rFonts w:hint="eastAsia"/>
                <w:lang w:val="en-US" w:eastAsia="zh-CN"/>
              </w:rPr>
              <w:t>5</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tabs>
                <w:tab w:val="left" w:pos="31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市</w:t>
            </w:r>
            <w:r>
              <w:rPr>
                <w:rFonts w:hint="eastAsia"/>
                <w:lang w:val="en-US" w:eastAsia="zh-CN"/>
              </w:rPr>
              <w:t>厅</w:t>
            </w:r>
            <w:r>
              <w:rPr>
                <w:rFonts w:hint="eastAsia"/>
              </w:rPr>
              <w:t>级</w:t>
            </w:r>
          </w:p>
        </w:tc>
        <w:tc>
          <w:tcPr>
            <w:tcW w:w="857" w:type="dxa"/>
            <w:vAlign w:val="center"/>
          </w:tcPr>
          <w:p>
            <w:pPr>
              <w:jc w:val="left"/>
              <w:rPr>
                <w:rFonts w:hint="eastAsia" w:eastAsiaTheme="minorEastAsia"/>
                <w:lang w:eastAsia="zh-CN"/>
              </w:rPr>
            </w:pPr>
            <w:r>
              <w:rPr>
                <w:rFonts w:hint="eastAsia"/>
                <w:lang w:val="en-US" w:eastAsia="zh-CN"/>
              </w:rPr>
              <w:t>2</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tabs>
                <w:tab w:val="left" w:pos="31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50" w:type="dxa"/>
            <w:vMerge w:val="continue"/>
            <w:vAlign w:val="center"/>
          </w:tcPr>
          <w:p>
            <w:pPr>
              <w:jc w:val="left"/>
            </w:pPr>
          </w:p>
        </w:tc>
        <w:tc>
          <w:tcPr>
            <w:tcW w:w="983" w:type="dxa"/>
            <w:vMerge w:val="restart"/>
            <w:vAlign w:val="center"/>
          </w:tcPr>
          <w:p>
            <w:pPr>
              <w:jc w:val="left"/>
            </w:pPr>
            <w:r>
              <w:rPr>
                <w:rFonts w:hint="eastAsia"/>
              </w:rPr>
              <w:t>纪律处分</w:t>
            </w:r>
          </w:p>
        </w:tc>
        <w:tc>
          <w:tcPr>
            <w:tcW w:w="1961" w:type="dxa"/>
            <w:vAlign w:val="center"/>
          </w:tcPr>
          <w:p>
            <w:pPr>
              <w:jc w:val="left"/>
            </w:pPr>
            <w:r>
              <w:rPr>
                <w:rFonts w:hint="eastAsia"/>
              </w:rPr>
              <w:t>行政警告或党内</w:t>
            </w:r>
            <w:r>
              <w:t>严重警告及以下</w:t>
            </w:r>
          </w:p>
        </w:tc>
        <w:tc>
          <w:tcPr>
            <w:tcW w:w="857" w:type="dxa"/>
            <w:vAlign w:val="center"/>
          </w:tcPr>
          <w:p>
            <w:pPr>
              <w:jc w:val="left"/>
              <w:rPr>
                <w:rFonts w:hint="default" w:eastAsiaTheme="minorEastAsia"/>
                <w:lang w:val="en-US" w:eastAsia="zh-CN"/>
              </w:rPr>
            </w:pPr>
            <w:r>
              <w:rPr>
                <w:rFonts w:hint="eastAsia"/>
                <w:lang w:val="en-US" w:eastAsia="zh-CN"/>
              </w:rPr>
              <w:t>不封顶</w:t>
            </w:r>
          </w:p>
        </w:tc>
        <w:tc>
          <w:tcPr>
            <w:tcW w:w="2475" w:type="dxa"/>
            <w:gridSpan w:val="2"/>
            <w:vAlign w:val="center"/>
          </w:tcPr>
          <w:p>
            <w:pPr>
              <w:jc w:val="left"/>
            </w:pPr>
          </w:p>
        </w:tc>
        <w:tc>
          <w:tcPr>
            <w:tcW w:w="772" w:type="dxa"/>
            <w:gridSpan w:val="2"/>
            <w:vAlign w:val="center"/>
          </w:tcPr>
          <w:p>
            <w:pPr>
              <w:jc w:val="left"/>
              <w:rPr>
                <w:rFonts w:hint="eastAsia"/>
                <w:color w:val="000000" w:themeColor="text1"/>
                <w14:textFill>
                  <w14:solidFill>
                    <w14:schemeClr w14:val="tx1"/>
                  </w14:solidFill>
                </w14:textFill>
              </w:rPr>
            </w:pPr>
          </w:p>
        </w:tc>
        <w:tc>
          <w:tcPr>
            <w:tcW w:w="6405" w:type="dxa"/>
            <w:vMerge w:val="restart"/>
            <w:vAlign w:val="center"/>
          </w:tcPr>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1.任现职以来，受党纪政纪处分警告的每起扣1分、严重警告的每起扣2分，严重警告（不含）以上的每起扣3分。</w:t>
            </w:r>
          </w:p>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2.受到行政处分记过或党纪处分严重警告以</w:t>
            </w:r>
            <w:r>
              <w:rPr>
                <w:rFonts w:hint="default"/>
                <w:color w:val="000000" w:themeColor="text1"/>
                <w:lang w:val="en-US" w:eastAsia="zh-CN"/>
                <w14:textFill>
                  <w14:solidFill>
                    <w14:schemeClr w14:val="tx1"/>
                  </w14:solidFill>
                </w14:textFill>
              </w:rPr>
              <w:t>上处分的，在受处分期间不得申报参加职称评审</w:t>
            </w:r>
            <w:r>
              <w:rPr>
                <w:rFonts w:hint="eastAsia"/>
                <w:color w:val="000000" w:themeColor="text1"/>
                <w:lang w:val="en-US" w:eastAsia="zh-CN"/>
                <w14:textFill>
                  <w14:solidFill>
                    <w14:schemeClr w14:val="tx1"/>
                  </w14:solidFill>
                </w14:textFill>
              </w:rPr>
              <w:t>（以2022年12月31日为止）。</w:t>
            </w:r>
          </w:p>
          <w:p>
            <w:pPr>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3.因涉嫌经济或其它 </w:t>
            </w:r>
            <w:r>
              <w:rPr>
                <w:rFonts w:hint="default"/>
                <w:color w:val="000000" w:themeColor="text1"/>
                <w:lang w:val="en-US" w:eastAsia="zh-CN"/>
                <w14:textFill>
                  <w14:solidFill>
                    <w14:schemeClr w14:val="tx1"/>
                  </w14:solidFill>
                </w14:textFill>
              </w:rPr>
              <w:t>重大问题正在立案审查尚未结案，或被采取强制措施和受刑事处罚期 间的，不得申报参加职称评审。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行政警告或党内</w:t>
            </w:r>
            <w:r>
              <w:t>严重警告以上</w:t>
            </w:r>
          </w:p>
        </w:tc>
        <w:tc>
          <w:tcPr>
            <w:tcW w:w="857" w:type="dxa"/>
            <w:vAlign w:val="center"/>
          </w:tcPr>
          <w:p>
            <w:pPr>
              <w:jc w:val="left"/>
            </w:pP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tabs>
                <w:tab w:val="left" w:pos="31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0" w:type="dxa"/>
            <w:vMerge w:val="restart"/>
            <w:vAlign w:val="center"/>
          </w:tcPr>
          <w:p>
            <w:pPr>
              <w:jc w:val="left"/>
            </w:pPr>
            <w:r>
              <w:rPr>
                <w:rFonts w:hint="eastAsia"/>
              </w:rPr>
              <w:t>教育教学</w:t>
            </w:r>
          </w:p>
        </w:tc>
        <w:tc>
          <w:tcPr>
            <w:tcW w:w="983" w:type="dxa"/>
            <w:vMerge w:val="restart"/>
            <w:vAlign w:val="center"/>
          </w:tcPr>
          <w:p>
            <w:pPr>
              <w:jc w:val="left"/>
            </w:pPr>
            <w:r>
              <w:rPr>
                <w:rFonts w:hint="eastAsia"/>
              </w:rPr>
              <w:t>教师教育教学比赛</w:t>
            </w:r>
          </w:p>
        </w:tc>
        <w:tc>
          <w:tcPr>
            <w:tcW w:w="1961" w:type="dxa"/>
            <w:vAlign w:val="center"/>
          </w:tcPr>
          <w:p>
            <w:pPr>
              <w:jc w:val="left"/>
            </w:pPr>
            <w:r>
              <w:rPr>
                <w:rFonts w:hint="eastAsia"/>
              </w:rPr>
              <w:t>国家级一等奖</w:t>
            </w:r>
          </w:p>
        </w:tc>
        <w:tc>
          <w:tcPr>
            <w:tcW w:w="857" w:type="dxa"/>
            <w:vAlign w:val="center"/>
          </w:tcPr>
          <w:p>
            <w:pPr>
              <w:jc w:val="left"/>
              <w:rPr>
                <w:rFonts w:hint="default" w:eastAsiaTheme="minorEastAsia"/>
                <w:lang w:val="en-US" w:eastAsia="zh-CN"/>
              </w:rPr>
            </w:pPr>
            <w:r>
              <w:rPr>
                <w:rFonts w:hint="eastAsia"/>
                <w:lang w:val="en-US" w:eastAsia="zh-CN"/>
              </w:rPr>
              <w:t>40</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tabs>
                <w:tab w:val="left" w:pos="312"/>
              </w:tabs>
              <w:jc w:val="left"/>
              <w:rPr>
                <w:color w:val="000000" w:themeColor="text1"/>
                <w14:textFill>
                  <w14:solidFill>
                    <w14:schemeClr w14:val="tx1"/>
                  </w14:solidFill>
                </w14:textFill>
              </w:rPr>
            </w:pPr>
            <w:r>
              <w:rPr>
                <w:rFonts w:hint="eastAsia"/>
              </w:rPr>
              <w:t>1.颁</w:t>
            </w:r>
            <w:r>
              <w:rPr>
                <w:rFonts w:hint="eastAsia"/>
                <w:color w:val="000000" w:themeColor="text1"/>
                <w14:textFill>
                  <w14:solidFill>
                    <w14:schemeClr w14:val="tx1"/>
                  </w14:solidFill>
                </w14:textFill>
              </w:rPr>
              <w:t>奖部门为政府或教育行政主管部门。</w:t>
            </w:r>
          </w:p>
          <w:p>
            <w:pPr>
              <w:tabs>
                <w:tab w:val="left" w:pos="312"/>
              </w:tabs>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参加国家、省职业院校高</w:t>
            </w:r>
            <w:r>
              <w:rPr>
                <w:color w:val="000000" w:themeColor="text1"/>
                <w14:textFill>
                  <w14:solidFill>
                    <w14:schemeClr w14:val="tx1"/>
                  </w14:solidFill>
                </w14:textFill>
              </w:rPr>
              <w:t>职组</w:t>
            </w:r>
            <w:r>
              <w:rPr>
                <w:rFonts w:hint="eastAsia"/>
                <w:color w:val="000000" w:themeColor="text1"/>
                <w14:textFill>
                  <w14:solidFill>
                    <w14:schemeClr w14:val="tx1"/>
                  </w14:solidFill>
                </w14:textFill>
              </w:rPr>
              <w:t>教师技能比赛按</w:t>
            </w:r>
            <w:r>
              <w:rPr>
                <w:rFonts w:hint="eastAsia"/>
                <w:color w:val="000000" w:themeColor="text1"/>
                <w:lang w:val="en-US" w:eastAsia="zh-CN"/>
                <w14:textFill>
                  <w14:solidFill>
                    <w14:schemeClr w14:val="tx1"/>
                  </w14:solidFill>
                </w14:textFill>
              </w:rPr>
              <w:t>1.5</w:t>
            </w:r>
            <w:r>
              <w:rPr>
                <w:rFonts w:hint="eastAsia"/>
                <w:color w:val="000000" w:themeColor="text1"/>
                <w14:textFill>
                  <w14:solidFill>
                    <w14:schemeClr w14:val="tx1"/>
                  </w14:solidFill>
                </w14:textFill>
              </w:rPr>
              <w:t>倍计分</w:t>
            </w:r>
            <w:r>
              <w:rPr>
                <w:color w:val="000000" w:themeColor="text1"/>
                <w14:textFill>
                  <w14:solidFill>
                    <w14:schemeClr w14:val="tx1"/>
                  </w14:solidFill>
                </w14:textFill>
              </w:rPr>
              <w:t>。</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教学比武团体赛中团队负责人计全分；排名第二者按三分之一计分；其他成员按四分之一计分。</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4.微型课等比赛按同级别的1/2计分</w:t>
            </w:r>
          </w:p>
          <w:p>
            <w:pPr>
              <w:jc w:val="left"/>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.校级仅限于201</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年9月1日后获得的</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国家级二等奖</w:t>
            </w:r>
          </w:p>
        </w:tc>
        <w:tc>
          <w:tcPr>
            <w:tcW w:w="857" w:type="dxa"/>
            <w:vAlign w:val="center"/>
          </w:tcPr>
          <w:p>
            <w:pPr>
              <w:jc w:val="left"/>
              <w:rPr>
                <w:rFonts w:hint="default" w:eastAsiaTheme="minorEastAsia"/>
                <w:lang w:val="en-US" w:eastAsia="zh-CN"/>
              </w:rPr>
            </w:pPr>
            <w:r>
              <w:rPr>
                <w:rFonts w:hint="eastAsia"/>
                <w:lang w:val="en-US" w:eastAsia="zh-CN"/>
              </w:rPr>
              <w:t>25</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国三</w:t>
            </w:r>
            <w:r>
              <w:rPr>
                <w:rFonts w:hint="eastAsia"/>
                <w:lang w:val="en-US" w:eastAsia="zh-CN"/>
              </w:rPr>
              <w:t>/省一等</w:t>
            </w:r>
            <w:r>
              <w:rPr>
                <w:rFonts w:hint="eastAsia"/>
              </w:rPr>
              <w:t>奖</w:t>
            </w:r>
          </w:p>
        </w:tc>
        <w:tc>
          <w:tcPr>
            <w:tcW w:w="857" w:type="dxa"/>
            <w:vAlign w:val="center"/>
          </w:tcPr>
          <w:p>
            <w:pPr>
              <w:jc w:val="left"/>
              <w:rPr>
                <w:rFonts w:hint="default" w:eastAsiaTheme="minorEastAsia"/>
                <w:lang w:val="en-US" w:eastAsia="zh-CN"/>
              </w:rPr>
            </w:pPr>
            <w:r>
              <w:rPr>
                <w:rFonts w:hint="eastAsia"/>
                <w:lang w:val="en-US" w:eastAsia="zh-CN"/>
              </w:rPr>
              <w:t>10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省</w:t>
            </w:r>
            <w:r>
              <w:rPr>
                <w:rFonts w:hint="eastAsia"/>
                <w:lang w:val="en-US" w:eastAsia="zh-CN"/>
              </w:rPr>
              <w:t>部</w:t>
            </w:r>
            <w:r>
              <w:rPr>
                <w:rFonts w:hint="eastAsia"/>
              </w:rPr>
              <w:t>级二等奖</w:t>
            </w:r>
          </w:p>
        </w:tc>
        <w:tc>
          <w:tcPr>
            <w:tcW w:w="857" w:type="dxa"/>
            <w:vAlign w:val="center"/>
          </w:tcPr>
          <w:p>
            <w:pPr>
              <w:jc w:val="left"/>
              <w:rPr>
                <w:rFonts w:hint="eastAsia" w:eastAsiaTheme="minorEastAsia"/>
                <w:lang w:eastAsia="zh-CN"/>
              </w:rPr>
            </w:pPr>
            <w:r>
              <w:rPr>
                <w:rFonts w:hint="eastAsia"/>
                <w:lang w:val="en-US" w:eastAsia="zh-CN"/>
              </w:rPr>
              <w:t>8</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省三</w:t>
            </w:r>
            <w:r>
              <w:rPr>
                <w:rFonts w:hint="eastAsia"/>
                <w:lang w:val="en-US" w:eastAsia="zh-CN"/>
              </w:rPr>
              <w:t>/市厅一</w:t>
            </w:r>
            <w:r>
              <w:rPr>
                <w:rFonts w:hint="eastAsia"/>
              </w:rPr>
              <w:t>等奖</w:t>
            </w:r>
          </w:p>
        </w:tc>
        <w:tc>
          <w:tcPr>
            <w:tcW w:w="857" w:type="dxa"/>
            <w:vAlign w:val="center"/>
          </w:tcPr>
          <w:p>
            <w:pPr>
              <w:jc w:val="left"/>
              <w:rPr>
                <w:rFonts w:hint="eastAsia" w:eastAsiaTheme="minorEastAsia"/>
                <w:lang w:eastAsia="zh-CN"/>
              </w:rPr>
            </w:pPr>
            <w:r>
              <w:rPr>
                <w:rFonts w:hint="eastAsia"/>
                <w:lang w:val="en-US" w:eastAsia="zh-CN"/>
              </w:rPr>
              <w:t>4</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市</w:t>
            </w:r>
            <w:r>
              <w:rPr>
                <w:rFonts w:hint="eastAsia"/>
                <w:lang w:val="en-US" w:eastAsia="zh-CN"/>
              </w:rPr>
              <w:t>二/校一</w:t>
            </w:r>
            <w:r>
              <w:rPr>
                <w:rFonts w:hint="eastAsia"/>
              </w:rPr>
              <w:t>等奖</w:t>
            </w:r>
          </w:p>
        </w:tc>
        <w:tc>
          <w:tcPr>
            <w:tcW w:w="857" w:type="dxa"/>
            <w:vAlign w:val="center"/>
          </w:tcPr>
          <w:p>
            <w:pPr>
              <w:jc w:val="left"/>
            </w:pPr>
            <w:r>
              <w:t>1</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restart"/>
            <w:vAlign w:val="center"/>
          </w:tcPr>
          <w:p>
            <w:pPr>
              <w:jc w:val="left"/>
            </w:pPr>
            <w:r>
              <w:rPr>
                <w:rFonts w:hint="eastAsia"/>
              </w:rPr>
              <w:t>教学成果</w:t>
            </w:r>
          </w:p>
        </w:tc>
        <w:tc>
          <w:tcPr>
            <w:tcW w:w="1961" w:type="dxa"/>
            <w:vAlign w:val="center"/>
          </w:tcPr>
          <w:p>
            <w:pPr>
              <w:jc w:val="left"/>
              <w:rPr>
                <w:rFonts w:asciiTheme="minorHAnsi" w:hAnsiTheme="minorHAnsi" w:eastAsiaTheme="minorEastAsia" w:cstheme="minorBidi"/>
                <w:kern w:val="2"/>
                <w:sz w:val="21"/>
                <w:szCs w:val="24"/>
                <w:lang w:val="en-US" w:eastAsia="zh-CN" w:bidi="ar-SA"/>
              </w:rPr>
            </w:pPr>
            <w:r>
              <w:rPr>
                <w:rFonts w:hint="eastAsia"/>
              </w:rPr>
              <w:t>国家级一等奖</w:t>
            </w:r>
          </w:p>
        </w:tc>
        <w:tc>
          <w:tcPr>
            <w:tcW w:w="857" w:type="dxa"/>
            <w:vAlign w:val="center"/>
          </w:tcPr>
          <w:p>
            <w:pPr>
              <w:jc w:val="left"/>
              <w:rPr>
                <w:rFonts w:hint="default" w:asciiTheme="minorHAnsi" w:hAnsiTheme="minorHAnsi" w:eastAsiaTheme="minorEastAsia" w:cstheme="minorBidi"/>
                <w:kern w:val="2"/>
                <w:sz w:val="21"/>
                <w:szCs w:val="24"/>
                <w:lang w:val="en-US" w:eastAsia="zh-CN" w:bidi="ar-SA"/>
              </w:rPr>
            </w:pPr>
            <w:r>
              <w:rPr>
                <w:rFonts w:hint="eastAsia"/>
                <w:lang w:val="en-US" w:eastAsia="zh-CN"/>
              </w:rPr>
              <w:t>100</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jc w:val="left"/>
              <w:rPr>
                <w:rFonts w:hint="eastAsia" w:eastAsiaTheme="minorEastAsia"/>
                <w:lang w:eastAsia="zh-CN"/>
              </w:rPr>
            </w:pPr>
            <w:r>
              <w:rPr>
                <w:rFonts w:hint="eastAsia"/>
              </w:rPr>
              <w:t>1.教学成果奖是由政府或教育行政主管部门认定</w:t>
            </w:r>
            <w:r>
              <w:rPr>
                <w:rFonts w:hint="eastAsia"/>
                <w:lang w:val="en-US" w:eastAsia="zh-CN"/>
              </w:rPr>
              <w:t>；上级有文件明确规定等同于教学成果奖的教学研究奖降一个等奖计分；有效名次及排名以获奖证书为准；</w:t>
            </w:r>
          </w:p>
          <w:p>
            <w:pPr>
              <w:jc w:val="left"/>
              <w:rPr>
                <w:rFonts w:hint="eastAsia"/>
              </w:rPr>
            </w:pPr>
            <w:r>
              <w:rPr>
                <w:rFonts w:hint="eastAsia"/>
              </w:rPr>
              <w:t>2.</w:t>
            </w:r>
            <w:r>
              <w:rPr>
                <w:rFonts w:hint="eastAsia"/>
                <w:lang w:val="en-US" w:eastAsia="zh-CN"/>
              </w:rPr>
              <w:t>国一至省二级奖项</w:t>
            </w:r>
            <w:r>
              <w:rPr>
                <w:rFonts w:hint="eastAsia"/>
              </w:rPr>
              <w:t>排名第</w:t>
            </w:r>
            <w:r>
              <w:rPr>
                <w:rFonts w:hint="eastAsia"/>
                <w:lang w:val="en-US" w:eastAsia="zh-CN"/>
              </w:rPr>
              <w:t>1</w:t>
            </w:r>
            <w:r>
              <w:rPr>
                <w:rFonts w:hint="eastAsia"/>
              </w:rPr>
              <w:t>者计全分；排名第</w:t>
            </w:r>
            <w:r>
              <w:rPr>
                <w:rFonts w:hint="eastAsia"/>
                <w:lang w:val="en-US" w:eastAsia="zh-CN"/>
              </w:rPr>
              <w:t>2-6</w:t>
            </w:r>
            <w:r>
              <w:rPr>
                <w:rFonts w:hint="eastAsia"/>
              </w:rPr>
              <w:t>者</w:t>
            </w:r>
            <w:r>
              <w:rPr>
                <w:rFonts w:hint="eastAsia"/>
                <w:lang w:val="en-US" w:eastAsia="zh-CN"/>
              </w:rPr>
              <w:t>在50%的基础上按10%递减</w:t>
            </w:r>
            <w:r>
              <w:rPr>
                <w:rFonts w:hint="eastAsia"/>
              </w:rPr>
              <w:t>计分；其他成员按</w:t>
            </w:r>
            <w:r>
              <w:rPr>
                <w:rFonts w:hint="eastAsia"/>
                <w:lang w:val="en-US" w:eastAsia="zh-CN"/>
              </w:rPr>
              <w:t>总分的5%</w:t>
            </w:r>
            <w:r>
              <w:rPr>
                <w:rFonts w:hint="eastAsia"/>
              </w:rPr>
              <w:t>计分。</w:t>
            </w:r>
          </w:p>
          <w:p>
            <w:pPr>
              <w:jc w:val="left"/>
              <w:rPr>
                <w:rFonts w:hint="eastAsia"/>
                <w:lang w:val="en-US" w:eastAsia="zh-CN"/>
              </w:rPr>
            </w:pPr>
            <w:r>
              <w:rPr>
                <w:rFonts w:hint="eastAsia"/>
                <w:lang w:val="en-US" w:eastAsia="zh-CN"/>
              </w:rPr>
              <w:t>3.省三和市一等奖排名第1者计全分；排名第2-4者分别计5、3、2分，其他人计1分；</w:t>
            </w:r>
          </w:p>
          <w:p>
            <w:pPr>
              <w:jc w:val="left"/>
              <w:rPr>
                <w:rFonts w:hint="default"/>
                <w:lang w:val="en-US" w:eastAsia="zh-CN"/>
              </w:rPr>
            </w:pPr>
            <w:r>
              <w:rPr>
                <w:rFonts w:hint="eastAsia"/>
                <w:lang w:val="en-US" w:eastAsia="zh-CN"/>
              </w:rPr>
              <w:t>4.市二和校一等奖第一完成人计1分，其他人员计0.2分</w:t>
            </w:r>
          </w:p>
          <w:p>
            <w:pPr>
              <w:jc w:val="left"/>
            </w:pPr>
            <w:r>
              <w:rPr>
                <w:rFonts w:hint="eastAsia"/>
              </w:rPr>
              <w:t>3.校级是指由教务处组织的全校性教学成果评比，由校学术委员会认定的。</w:t>
            </w:r>
          </w:p>
          <w:p>
            <w:pPr>
              <w:jc w:val="left"/>
            </w:pPr>
            <w:r>
              <w:rPr>
                <w:rFonts w:hint="eastAsia"/>
              </w:rPr>
              <w:t>4</w:t>
            </w:r>
            <w:r>
              <w:t>.</w:t>
            </w:r>
            <w:r>
              <w:rPr>
                <w:rFonts w:hint="eastAsia"/>
              </w:rPr>
              <w:t>校级仅限于</w:t>
            </w:r>
            <w:r>
              <w:rPr>
                <w:rFonts w:hint="eastAsia"/>
                <w:lang w:eastAsia="zh-CN"/>
              </w:rPr>
              <w:t>2019年9月1日</w:t>
            </w:r>
            <w:r>
              <w:rPr>
                <w:rFonts w:hint="eastAsia"/>
              </w:rPr>
              <w:t>以后获得的。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国家级二等奖</w:t>
            </w:r>
          </w:p>
        </w:tc>
        <w:tc>
          <w:tcPr>
            <w:tcW w:w="857" w:type="dxa"/>
            <w:vAlign w:val="center"/>
          </w:tcPr>
          <w:p>
            <w:pPr>
              <w:jc w:val="left"/>
              <w:rPr>
                <w:rFonts w:hint="default" w:eastAsiaTheme="minorEastAsia"/>
                <w:lang w:val="en-US" w:eastAsia="zh-CN"/>
              </w:rPr>
            </w:pPr>
            <w:r>
              <w:rPr>
                <w:rFonts w:hint="eastAsia"/>
                <w:lang w:val="en-US" w:eastAsia="zh-CN"/>
              </w:rPr>
              <w:t>60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国三</w:t>
            </w:r>
            <w:r>
              <w:rPr>
                <w:rFonts w:hint="eastAsia"/>
                <w:lang w:val="en-US" w:eastAsia="zh-CN"/>
              </w:rPr>
              <w:t>/省一</w:t>
            </w:r>
            <w:r>
              <w:rPr>
                <w:rFonts w:hint="eastAsia"/>
              </w:rPr>
              <w:t>等奖</w:t>
            </w:r>
          </w:p>
        </w:tc>
        <w:tc>
          <w:tcPr>
            <w:tcW w:w="857" w:type="dxa"/>
            <w:vAlign w:val="center"/>
          </w:tcPr>
          <w:p>
            <w:pPr>
              <w:jc w:val="left"/>
              <w:rPr>
                <w:rFonts w:hint="default" w:eastAsiaTheme="minorEastAsia"/>
                <w:lang w:val="en-US" w:eastAsia="zh-CN"/>
              </w:rPr>
            </w:pPr>
            <w:r>
              <w:rPr>
                <w:rFonts w:hint="eastAsia"/>
                <w:lang w:val="en-US" w:eastAsia="zh-CN"/>
              </w:rPr>
              <w:t>50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省级二等奖</w:t>
            </w:r>
          </w:p>
        </w:tc>
        <w:tc>
          <w:tcPr>
            <w:tcW w:w="857" w:type="dxa"/>
            <w:vAlign w:val="center"/>
          </w:tcPr>
          <w:p>
            <w:pPr>
              <w:jc w:val="left"/>
              <w:rPr>
                <w:rFonts w:hint="default" w:eastAsiaTheme="minorEastAsia"/>
                <w:lang w:val="en-US" w:eastAsia="zh-CN"/>
              </w:rPr>
            </w:pPr>
            <w:r>
              <w:rPr>
                <w:rFonts w:hint="eastAsia"/>
                <w:lang w:val="en-US" w:eastAsia="zh-CN"/>
              </w:rPr>
              <w:t>30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省三</w:t>
            </w:r>
            <w:r>
              <w:rPr>
                <w:rFonts w:hint="eastAsia"/>
                <w:lang w:val="en-US" w:eastAsia="zh-CN"/>
              </w:rPr>
              <w:t>/市厅一</w:t>
            </w:r>
            <w:r>
              <w:rPr>
                <w:rFonts w:hint="eastAsia"/>
              </w:rPr>
              <w:t>等奖</w:t>
            </w:r>
          </w:p>
        </w:tc>
        <w:tc>
          <w:tcPr>
            <w:tcW w:w="857" w:type="dxa"/>
            <w:vAlign w:val="center"/>
          </w:tcPr>
          <w:p>
            <w:pPr>
              <w:jc w:val="left"/>
              <w:rPr>
                <w:rFonts w:hint="default" w:eastAsiaTheme="minorEastAsia"/>
                <w:lang w:val="en-US" w:eastAsia="zh-CN"/>
              </w:rPr>
            </w:pPr>
            <w:r>
              <w:rPr>
                <w:rFonts w:hint="eastAsia"/>
                <w:lang w:val="en-US" w:eastAsia="zh-CN"/>
              </w:rPr>
              <w:t>10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rPr>
                <w:rFonts w:hint="default" w:eastAsiaTheme="minorEastAsia"/>
                <w:lang w:val="en-US" w:eastAsia="zh-CN"/>
              </w:rPr>
            </w:pPr>
            <w:r>
              <w:rPr>
                <w:rFonts w:hint="eastAsia"/>
              </w:rPr>
              <w:t>市</w:t>
            </w:r>
            <w:r>
              <w:rPr>
                <w:rFonts w:hint="eastAsia"/>
                <w:lang w:val="en-US" w:eastAsia="zh-CN"/>
              </w:rPr>
              <w:t>厅二/校一等奖</w:t>
            </w:r>
          </w:p>
        </w:tc>
        <w:tc>
          <w:tcPr>
            <w:tcW w:w="857" w:type="dxa"/>
            <w:vAlign w:val="center"/>
          </w:tcPr>
          <w:p>
            <w:pPr>
              <w:jc w:val="left"/>
              <w:rPr>
                <w:rFonts w:hint="eastAsia" w:eastAsiaTheme="minorEastAsia"/>
                <w:lang w:eastAsia="zh-CN"/>
              </w:rPr>
            </w:pPr>
            <w:r>
              <w:rPr>
                <w:rFonts w:hint="eastAsia"/>
                <w:lang w:val="en-US" w:eastAsia="zh-CN"/>
              </w:rPr>
              <w:t>5</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50" w:type="dxa"/>
            <w:vMerge w:val="continue"/>
            <w:vAlign w:val="center"/>
          </w:tcPr>
          <w:p>
            <w:pPr>
              <w:jc w:val="left"/>
            </w:pPr>
          </w:p>
        </w:tc>
        <w:tc>
          <w:tcPr>
            <w:tcW w:w="983" w:type="dxa"/>
            <w:vMerge w:val="restart"/>
            <w:vAlign w:val="center"/>
          </w:tcPr>
          <w:p>
            <w:pPr>
              <w:jc w:val="left"/>
              <w:rPr>
                <w:rFonts w:hint="eastAsia"/>
              </w:rPr>
            </w:pPr>
            <w:r>
              <w:rPr>
                <w:rFonts w:hint="eastAsia"/>
              </w:rPr>
              <w:t>指导学生获奖</w:t>
            </w:r>
          </w:p>
          <w:p>
            <w:pPr>
              <w:jc w:val="left"/>
              <w:rPr>
                <w:rFonts w:hint="default" w:eastAsiaTheme="minorEastAsia"/>
                <w:lang w:val="en-US" w:eastAsia="zh-CN"/>
              </w:rPr>
            </w:pPr>
            <w:r>
              <w:rPr>
                <w:rFonts w:hint="eastAsia"/>
                <w:lang w:eastAsia="zh-CN"/>
              </w:rPr>
              <w:t>（</w:t>
            </w:r>
            <w:r>
              <w:rPr>
                <w:rFonts w:hint="eastAsia"/>
                <w:lang w:val="en-US" w:eastAsia="zh-CN"/>
              </w:rPr>
              <w:t>含创新创业大赛）</w:t>
            </w:r>
          </w:p>
        </w:tc>
        <w:tc>
          <w:tcPr>
            <w:tcW w:w="1961" w:type="dxa"/>
            <w:vAlign w:val="center"/>
          </w:tcPr>
          <w:p>
            <w:pPr>
              <w:jc w:val="left"/>
            </w:pPr>
            <w:r>
              <w:rPr>
                <w:rFonts w:hint="eastAsia"/>
              </w:rPr>
              <w:t>国家级一等奖</w:t>
            </w:r>
          </w:p>
        </w:tc>
        <w:tc>
          <w:tcPr>
            <w:tcW w:w="857" w:type="dxa"/>
            <w:vAlign w:val="center"/>
          </w:tcPr>
          <w:p>
            <w:pPr>
              <w:jc w:val="left"/>
              <w:rPr>
                <w:rFonts w:hint="default" w:eastAsiaTheme="minorEastAsia"/>
                <w:lang w:val="en-US" w:eastAsia="zh-CN"/>
              </w:rPr>
            </w:pPr>
            <w:r>
              <w:rPr>
                <w:rFonts w:hint="eastAsia"/>
                <w:lang w:val="en-US" w:eastAsia="zh-CN"/>
              </w:rPr>
              <w:t>20</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tabs>
                <w:tab w:val="left" w:pos="312"/>
              </w:tabs>
              <w:spacing w:line="240" w:lineRule="exact"/>
              <w:jc w:val="left"/>
              <w:rPr>
                <w:rFonts w:hint="eastAsia"/>
              </w:rPr>
            </w:pPr>
            <w:r>
              <w:rPr>
                <w:rFonts w:hint="eastAsia"/>
              </w:rPr>
              <w:t>1.颁奖部门为政府或教育科研行政主管部门。</w:t>
            </w:r>
          </w:p>
          <w:p>
            <w:pPr>
              <w:tabs>
                <w:tab w:val="left" w:pos="312"/>
              </w:tabs>
              <w:spacing w:line="240" w:lineRule="exact"/>
              <w:jc w:val="left"/>
              <w:rPr>
                <w:rFonts w:hint="eastAsia"/>
              </w:rPr>
            </w:pPr>
            <w:r>
              <w:rPr>
                <w:rFonts w:hint="eastAsia"/>
              </w:rPr>
              <w:t>2</w:t>
            </w:r>
            <w:r>
              <w:t>.</w:t>
            </w:r>
            <w:r>
              <w:rPr>
                <w:rFonts w:hint="eastAsia"/>
              </w:rPr>
              <w:t>颁奖部门为政府部门及教育、科研行政部门主管的</w:t>
            </w:r>
            <w:r>
              <w:rPr>
                <w:rFonts w:hint="eastAsia"/>
                <w:lang w:val="en-US" w:eastAsia="zh-CN"/>
              </w:rPr>
              <w:t>行</w:t>
            </w:r>
            <w:r>
              <w:rPr>
                <w:rFonts w:hint="eastAsia"/>
              </w:rPr>
              <w:t>指委、学会（协会）等由教务处申报学校党委审议认定减半计分，累计计分不超过</w:t>
            </w:r>
            <w:r>
              <w:rPr>
                <w:rFonts w:hint="eastAsia"/>
                <w:lang w:val="en-US" w:eastAsia="zh-CN"/>
              </w:rPr>
              <w:t>3</w:t>
            </w:r>
            <w:r>
              <w:rPr>
                <w:rFonts w:hint="eastAsia"/>
              </w:rPr>
              <w:t>分</w:t>
            </w:r>
            <w:r>
              <w:rPr>
                <w:rFonts w:hint="eastAsia"/>
                <w:lang w:eastAsia="zh-CN"/>
              </w:rPr>
              <w:t>，</w:t>
            </w:r>
            <w:r>
              <w:rPr>
                <w:rFonts w:hint="eastAsia"/>
              </w:rPr>
              <w:t>其他行指委、学会（协会）</w:t>
            </w:r>
            <w:r>
              <w:rPr>
                <w:rFonts w:hint="eastAsia"/>
                <w:lang w:val="en-US" w:eastAsia="zh-CN"/>
              </w:rPr>
              <w:t>等</w:t>
            </w:r>
            <w:r>
              <w:rPr>
                <w:rFonts w:hint="eastAsia"/>
              </w:rPr>
              <w:t>举办的不计分。</w:t>
            </w:r>
          </w:p>
          <w:p>
            <w:pPr>
              <w:tabs>
                <w:tab w:val="left" w:pos="312"/>
              </w:tabs>
              <w:spacing w:line="240" w:lineRule="exact"/>
              <w:jc w:val="left"/>
            </w:pPr>
            <w:r>
              <w:t>3.</w:t>
            </w:r>
            <w:r>
              <w:rPr>
                <w:rFonts w:hint="eastAsia"/>
              </w:rPr>
              <w:t>指导学生参加国家、省高</w:t>
            </w:r>
            <w:r>
              <w:t>职组</w:t>
            </w:r>
            <w:r>
              <w:rPr>
                <w:rFonts w:hint="eastAsia"/>
              </w:rPr>
              <w:t>职业院校技能比赛获奖按1.5倍计分。</w:t>
            </w:r>
          </w:p>
          <w:p>
            <w:pPr>
              <w:spacing w:line="240" w:lineRule="exact"/>
              <w:jc w:val="left"/>
            </w:pPr>
            <w:r>
              <w:rPr>
                <w:rFonts w:hint="eastAsia"/>
              </w:rPr>
              <w:t>4</w:t>
            </w:r>
            <w:r>
              <w:t>.</w:t>
            </w:r>
            <w:r>
              <w:rPr>
                <w:rFonts w:hint="eastAsia"/>
                <w:lang w:val="en-US" w:eastAsia="zh-CN"/>
              </w:rPr>
              <w:t>除二等奖外，</w:t>
            </w:r>
            <w:r>
              <w:rPr>
                <w:rFonts w:hint="eastAsia"/>
              </w:rPr>
              <w:t>指导教师有多人的排名第一者计二分之一分；排名第二者按三分之一；其他成员按四分之一计分。</w:t>
            </w:r>
          </w:p>
          <w:p>
            <w:pPr>
              <w:spacing w:line="240" w:lineRule="exact"/>
              <w:jc w:val="left"/>
              <w:rPr>
                <w:color w:val="FF0000"/>
              </w:rPr>
            </w:pPr>
            <w:r>
              <w:rPr>
                <w:rFonts w:hint="eastAsia"/>
              </w:rPr>
              <w:t>5.指导学生参加政府、教育行政部门或体育行政部门举行的体育比赛：（1）国际体育运动竞赛获得团体前8名项目的教练员且排名前5名或取得个人前8名项目的教练员且排名前2名计</w:t>
            </w:r>
            <w:r>
              <w:rPr>
                <w:rFonts w:hint="eastAsia"/>
                <w:lang w:val="en-US" w:eastAsia="zh-CN"/>
              </w:rPr>
              <w:t>10</w:t>
            </w:r>
            <w:r>
              <w:rPr>
                <w:rFonts w:hint="eastAsia"/>
              </w:rPr>
              <w:t>分；（2）</w:t>
            </w:r>
            <w:r>
              <w:rPr>
                <w:rFonts w:hint="eastAsia"/>
                <w:lang w:val="en-US" w:eastAsia="zh-CN"/>
              </w:rPr>
              <w:t>全国体育运动竞赛，获得团体前6名的项目教练员且排名前3名或取得个人前6名项目的教练员且排名第1计7分；省级体育运动竞赛，获得团体前3名的项目教练且排名前2名或取得个人前3名项目的教练且排名第1计5分</w:t>
            </w:r>
            <w:r>
              <w:rPr>
                <w:rFonts w:hint="eastAsia"/>
              </w:rPr>
              <w:t>。（3）同一年度竞赛项目就高计分。（4）带队教练的身份认定以相应比赛的秩序册和成绩册为准。</w:t>
            </w:r>
          </w:p>
          <w:p>
            <w:pPr>
              <w:spacing w:line="240" w:lineRule="exact"/>
              <w:jc w:val="left"/>
              <w:rPr>
                <w:rFonts w:hint="default" w:eastAsiaTheme="minorEastAsia"/>
                <w:lang w:val="en-US" w:eastAsia="zh-CN"/>
              </w:rPr>
            </w:pPr>
            <w:r>
              <w:rPr>
                <w:rFonts w:hint="eastAsia"/>
              </w:rPr>
              <w:t>6.</w:t>
            </w:r>
            <w:r>
              <w:rPr>
                <w:rFonts w:hint="eastAsia"/>
                <w:lang w:val="en-US" w:eastAsia="zh-CN"/>
              </w:rPr>
              <w:t>此项60分封顶，其中市厅级最高不超过8分。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国家级二等奖</w:t>
            </w:r>
          </w:p>
        </w:tc>
        <w:tc>
          <w:tcPr>
            <w:tcW w:w="857" w:type="dxa"/>
            <w:vAlign w:val="center"/>
          </w:tcPr>
          <w:p>
            <w:pPr>
              <w:jc w:val="left"/>
              <w:rPr>
                <w:rFonts w:hint="default" w:eastAsiaTheme="minorEastAsia"/>
                <w:lang w:val="en-US" w:eastAsia="zh-CN"/>
              </w:rPr>
            </w:pPr>
            <w:r>
              <w:rPr>
                <w:rFonts w:hint="eastAsia"/>
                <w:lang w:val="en-US" w:eastAsia="zh-CN"/>
              </w:rPr>
              <w:t>15</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国三</w:t>
            </w:r>
            <w:r>
              <w:rPr>
                <w:rFonts w:hint="eastAsia"/>
                <w:lang w:val="en-US" w:eastAsia="zh-CN"/>
              </w:rPr>
              <w:t>/省一等</w:t>
            </w:r>
            <w:r>
              <w:rPr>
                <w:rFonts w:hint="eastAsia"/>
              </w:rPr>
              <w:t>奖</w:t>
            </w:r>
          </w:p>
        </w:tc>
        <w:tc>
          <w:tcPr>
            <w:tcW w:w="857" w:type="dxa"/>
            <w:vAlign w:val="center"/>
          </w:tcPr>
          <w:p>
            <w:pPr>
              <w:jc w:val="left"/>
              <w:rPr>
                <w:rFonts w:hint="default" w:eastAsiaTheme="minorEastAsia"/>
                <w:lang w:val="en-US" w:eastAsia="zh-CN"/>
              </w:rPr>
            </w:pPr>
            <w:r>
              <w:rPr>
                <w:rFonts w:hint="eastAsia"/>
                <w:lang w:val="en-US" w:eastAsia="zh-CN"/>
              </w:rPr>
              <w:t>10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rPr>
                <w:rFonts w:asciiTheme="minorHAnsi" w:hAnsiTheme="minorHAnsi" w:eastAsiaTheme="minorEastAsia" w:cstheme="minorBidi"/>
                <w:kern w:val="2"/>
                <w:sz w:val="21"/>
                <w:szCs w:val="24"/>
                <w:lang w:val="en-US" w:eastAsia="zh-CN" w:bidi="ar-SA"/>
              </w:rPr>
            </w:pPr>
            <w:r>
              <w:rPr>
                <w:rFonts w:hint="eastAsia"/>
              </w:rPr>
              <w:t>省级二等奖</w:t>
            </w:r>
          </w:p>
        </w:tc>
        <w:tc>
          <w:tcPr>
            <w:tcW w:w="857" w:type="dxa"/>
            <w:vAlign w:val="center"/>
          </w:tcPr>
          <w:p>
            <w:pPr>
              <w:jc w:val="left"/>
              <w:rPr>
                <w:rFonts w:hint="default" w:asciiTheme="minorHAnsi" w:hAnsiTheme="minorHAnsi" w:eastAsiaTheme="minorEastAsia" w:cstheme="minorBidi"/>
                <w:kern w:val="2"/>
                <w:sz w:val="21"/>
                <w:szCs w:val="24"/>
                <w:lang w:val="en-US" w:eastAsia="zh-CN" w:bidi="ar-SA"/>
              </w:rPr>
            </w:pPr>
            <w:r>
              <w:rPr>
                <w:rFonts w:hint="eastAsia"/>
                <w:lang w:val="en-US" w:eastAsia="zh-CN"/>
              </w:rPr>
              <w:t>6</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rPr>
                <w:rFonts w:asciiTheme="minorHAnsi" w:hAnsiTheme="minorHAnsi" w:eastAsiaTheme="minorEastAsia" w:cstheme="minorBidi"/>
                <w:kern w:val="2"/>
                <w:sz w:val="21"/>
                <w:szCs w:val="24"/>
                <w:lang w:val="en-US" w:eastAsia="zh-CN" w:bidi="ar-SA"/>
              </w:rPr>
            </w:pPr>
            <w:r>
              <w:rPr>
                <w:rFonts w:hint="eastAsia"/>
              </w:rPr>
              <w:t>省三</w:t>
            </w:r>
            <w:r>
              <w:rPr>
                <w:rFonts w:hint="eastAsia"/>
                <w:lang w:val="en-US" w:eastAsia="zh-CN"/>
              </w:rPr>
              <w:t>/市厅一</w:t>
            </w:r>
            <w:r>
              <w:rPr>
                <w:rFonts w:hint="eastAsia"/>
              </w:rPr>
              <w:t>等奖</w:t>
            </w:r>
          </w:p>
        </w:tc>
        <w:tc>
          <w:tcPr>
            <w:tcW w:w="857" w:type="dxa"/>
            <w:vAlign w:val="center"/>
          </w:tcPr>
          <w:p>
            <w:pPr>
              <w:jc w:val="left"/>
              <w:rPr>
                <w:rFonts w:hint="eastAsia" w:asciiTheme="minorHAnsi" w:hAnsiTheme="minorHAnsi" w:eastAsiaTheme="minorEastAsia" w:cstheme="minorBidi"/>
                <w:kern w:val="2"/>
                <w:sz w:val="21"/>
                <w:szCs w:val="24"/>
                <w:lang w:val="en-US" w:eastAsia="zh-CN" w:bidi="ar-SA"/>
              </w:rPr>
            </w:pPr>
            <w:r>
              <w:rPr>
                <w:rFonts w:hint="eastAsia"/>
                <w:lang w:val="en-US" w:eastAsia="zh-CN"/>
              </w:rPr>
              <w:t>2</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rPr>
                <w:rFonts w:hint="default" w:eastAsiaTheme="minorEastAsia"/>
                <w:lang w:val="en-US" w:eastAsia="zh-CN"/>
              </w:rPr>
            </w:pPr>
            <w:r>
              <w:rPr>
                <w:rFonts w:hint="eastAsia"/>
                <w:lang w:val="en-US" w:eastAsia="zh-CN"/>
              </w:rPr>
              <w:t>市厅二等奖</w:t>
            </w:r>
          </w:p>
        </w:tc>
        <w:tc>
          <w:tcPr>
            <w:tcW w:w="857" w:type="dxa"/>
            <w:vAlign w:val="center"/>
          </w:tcPr>
          <w:p>
            <w:pPr>
              <w:jc w:val="left"/>
              <w:rPr>
                <w:rFonts w:hint="default" w:eastAsiaTheme="minorEastAsia"/>
                <w:lang w:val="en-US" w:eastAsia="zh-CN"/>
              </w:rPr>
            </w:pPr>
            <w:r>
              <w:rPr>
                <w:rFonts w:hint="eastAsia"/>
                <w:lang w:val="en-US" w:eastAsia="zh-CN"/>
              </w:rPr>
              <w:t>0.5</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restart"/>
            <w:vAlign w:val="center"/>
          </w:tcPr>
          <w:p>
            <w:pPr>
              <w:jc w:val="left"/>
            </w:pPr>
            <w:r>
              <w:rPr>
                <w:rFonts w:hint="eastAsia"/>
              </w:rPr>
              <w:t>资源库、精品课程</w:t>
            </w:r>
          </w:p>
        </w:tc>
        <w:tc>
          <w:tcPr>
            <w:tcW w:w="1961" w:type="dxa"/>
            <w:vAlign w:val="center"/>
          </w:tcPr>
          <w:p>
            <w:pPr>
              <w:jc w:val="left"/>
            </w:pPr>
            <w:r>
              <w:rPr>
                <w:rFonts w:hint="eastAsia"/>
              </w:rPr>
              <w:t>国家级</w:t>
            </w:r>
          </w:p>
        </w:tc>
        <w:tc>
          <w:tcPr>
            <w:tcW w:w="857" w:type="dxa"/>
            <w:vAlign w:val="center"/>
          </w:tcPr>
          <w:p>
            <w:pPr>
              <w:jc w:val="left"/>
              <w:rPr>
                <w:rFonts w:hint="default" w:eastAsiaTheme="minorEastAsia"/>
                <w:lang w:val="en-US" w:eastAsia="zh-CN"/>
              </w:rPr>
            </w:pPr>
            <w:r>
              <w:rPr>
                <w:rFonts w:hint="eastAsia"/>
                <w:lang w:val="en-US" w:eastAsia="zh-CN"/>
              </w:rPr>
              <w:t>25</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numPr>
                <w:ilvl w:val="0"/>
                <w:numId w:val="1"/>
              </w:numPr>
              <w:jc w:val="left"/>
            </w:pPr>
            <w:r>
              <w:rPr>
                <w:rFonts w:hint="eastAsia"/>
              </w:rPr>
              <w:t>资源库、精品课程负责人计全分，排名第二者按三分之一计分，其他成员按四分之一计分。</w:t>
            </w:r>
            <w:r>
              <w:rPr>
                <w:rFonts w:hint="eastAsia"/>
                <w:lang w:val="en-US" w:eastAsia="zh-CN"/>
              </w:rPr>
              <w:t>排名以申报书或验收书或项目授予单位的正式通报文件排名为准；</w:t>
            </w:r>
          </w:p>
          <w:p>
            <w:pPr>
              <w:numPr>
                <w:ilvl w:val="0"/>
                <w:numId w:val="1"/>
              </w:numPr>
              <w:jc w:val="left"/>
            </w:pPr>
            <w:r>
              <w:rPr>
                <w:rFonts w:hint="eastAsia"/>
              </w:rPr>
              <w:t>校级仅限于</w:t>
            </w:r>
            <w:r>
              <w:rPr>
                <w:rFonts w:hint="eastAsia"/>
                <w:lang w:eastAsia="zh-CN"/>
              </w:rPr>
              <w:t>2019年9月1日</w:t>
            </w:r>
            <w:r>
              <w:rPr>
                <w:rFonts w:hint="eastAsia"/>
              </w:rPr>
              <w:t>以后获得。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省</w:t>
            </w:r>
            <w:r>
              <w:rPr>
                <w:rFonts w:hint="eastAsia"/>
                <w:lang w:val="en-US" w:eastAsia="zh-CN"/>
              </w:rPr>
              <w:t>部</w:t>
            </w:r>
            <w:r>
              <w:rPr>
                <w:rFonts w:hint="eastAsia"/>
              </w:rPr>
              <w:t>级</w:t>
            </w:r>
          </w:p>
        </w:tc>
        <w:tc>
          <w:tcPr>
            <w:tcW w:w="857" w:type="dxa"/>
            <w:vAlign w:val="center"/>
          </w:tcPr>
          <w:p>
            <w:pPr>
              <w:jc w:val="left"/>
              <w:rPr>
                <w:rFonts w:hint="default" w:eastAsiaTheme="minorEastAsia"/>
                <w:lang w:val="en-US" w:eastAsia="zh-CN"/>
              </w:rPr>
            </w:pPr>
            <w:r>
              <w:rPr>
                <w:rFonts w:hint="eastAsia"/>
                <w:lang w:val="en-US" w:eastAsia="zh-CN"/>
              </w:rPr>
              <w:t>10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rPr>
                <w:rFonts w:hint="eastAsia" w:asciiTheme="minorHAnsi" w:hAnsiTheme="minorHAnsi" w:eastAsiaTheme="minorEastAsia" w:cstheme="minorBidi"/>
                <w:kern w:val="2"/>
                <w:sz w:val="21"/>
                <w:szCs w:val="24"/>
                <w:lang w:val="en-US" w:eastAsia="zh-CN" w:bidi="ar-SA"/>
              </w:rPr>
            </w:pPr>
            <w:r>
              <w:rPr>
                <w:rFonts w:hint="eastAsia"/>
              </w:rPr>
              <w:t>市</w:t>
            </w:r>
            <w:r>
              <w:rPr>
                <w:rFonts w:hint="eastAsia"/>
                <w:lang w:val="en-US" w:eastAsia="zh-CN"/>
              </w:rPr>
              <w:t>厅</w:t>
            </w:r>
            <w:r>
              <w:rPr>
                <w:rFonts w:hint="eastAsia"/>
              </w:rPr>
              <w:t>级</w:t>
            </w:r>
          </w:p>
        </w:tc>
        <w:tc>
          <w:tcPr>
            <w:tcW w:w="857" w:type="dxa"/>
            <w:vAlign w:val="center"/>
          </w:tcPr>
          <w:p>
            <w:pPr>
              <w:jc w:val="left"/>
              <w:rPr>
                <w:rFonts w:hint="eastAsia" w:asciiTheme="minorHAnsi" w:hAnsiTheme="minorHAnsi" w:eastAsiaTheme="minorEastAsia" w:cstheme="minorBidi"/>
                <w:kern w:val="2"/>
                <w:sz w:val="21"/>
                <w:szCs w:val="24"/>
                <w:lang w:val="en-US" w:eastAsia="zh-CN" w:bidi="ar-SA"/>
              </w:rPr>
            </w:pPr>
            <w:r>
              <w:rPr>
                <w:rFonts w:hint="eastAsia"/>
                <w:lang w:val="en-US" w:eastAsia="zh-CN"/>
              </w:rPr>
              <w:t>5</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rPr>
                <w:rFonts w:hint="default" w:eastAsiaTheme="minorEastAsia"/>
                <w:lang w:val="en-US" w:eastAsia="zh-CN"/>
              </w:rPr>
            </w:pPr>
            <w:r>
              <w:rPr>
                <w:rFonts w:hint="eastAsia"/>
                <w:lang w:val="en-US" w:eastAsia="zh-CN"/>
              </w:rPr>
              <w:t>校级</w:t>
            </w:r>
          </w:p>
        </w:tc>
        <w:tc>
          <w:tcPr>
            <w:tcW w:w="857" w:type="dxa"/>
            <w:vAlign w:val="center"/>
          </w:tcPr>
          <w:p>
            <w:pPr>
              <w:jc w:val="left"/>
              <w:rPr>
                <w:rFonts w:hint="default" w:eastAsiaTheme="minorEastAsia"/>
                <w:lang w:val="en-US" w:eastAsia="zh-CN"/>
              </w:rPr>
            </w:pPr>
            <w:r>
              <w:rPr>
                <w:rFonts w:hint="eastAsia"/>
                <w:lang w:val="en-US" w:eastAsia="zh-CN"/>
              </w:rPr>
              <w:t>1</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0" w:type="dxa"/>
            <w:vMerge w:val="continue"/>
            <w:vAlign w:val="center"/>
          </w:tcPr>
          <w:p>
            <w:pPr>
              <w:jc w:val="left"/>
            </w:pPr>
          </w:p>
        </w:tc>
        <w:tc>
          <w:tcPr>
            <w:tcW w:w="983" w:type="dxa"/>
            <w:vMerge w:val="restart"/>
            <w:vAlign w:val="center"/>
          </w:tcPr>
          <w:p>
            <w:pPr>
              <w:jc w:val="left"/>
            </w:pPr>
            <w:r>
              <w:rPr>
                <w:rFonts w:hint="eastAsia"/>
                <w:lang w:val="en-US" w:eastAsia="zh-CN"/>
              </w:rPr>
              <w:t>规划</w:t>
            </w:r>
            <w:r>
              <w:rPr>
                <w:rFonts w:hint="eastAsia"/>
              </w:rPr>
              <w:t>教材编写</w:t>
            </w:r>
          </w:p>
        </w:tc>
        <w:tc>
          <w:tcPr>
            <w:tcW w:w="1961" w:type="dxa"/>
            <w:vAlign w:val="center"/>
          </w:tcPr>
          <w:p>
            <w:pPr>
              <w:jc w:val="left"/>
              <w:rPr>
                <w:rFonts w:hint="default" w:asciiTheme="minorHAnsi" w:hAnsiTheme="minorHAnsi" w:eastAsiaTheme="minorEastAsia" w:cstheme="minorBidi"/>
                <w:kern w:val="2"/>
                <w:sz w:val="21"/>
                <w:szCs w:val="24"/>
                <w:lang w:val="en-US" w:eastAsia="zh-CN" w:bidi="ar-SA"/>
              </w:rPr>
            </w:pPr>
            <w:r>
              <w:rPr>
                <w:rFonts w:hint="eastAsia"/>
                <w:sz w:val="18"/>
                <w:szCs w:val="21"/>
                <w:lang w:val="en-US" w:eastAsia="zh-CN"/>
              </w:rPr>
              <w:t>国家级规划教材</w:t>
            </w:r>
            <w:r>
              <w:rPr>
                <w:rFonts w:hint="eastAsia"/>
                <w:sz w:val="18"/>
                <w:szCs w:val="21"/>
              </w:rPr>
              <w:t>主编</w:t>
            </w:r>
          </w:p>
        </w:tc>
        <w:tc>
          <w:tcPr>
            <w:tcW w:w="857" w:type="dxa"/>
            <w:vAlign w:val="center"/>
          </w:tcPr>
          <w:p>
            <w:pPr>
              <w:jc w:val="left"/>
              <w:rPr>
                <w:rFonts w:hint="default" w:eastAsiaTheme="minorEastAsia"/>
                <w:lang w:val="en-US" w:eastAsia="zh-CN"/>
              </w:rPr>
            </w:pPr>
            <w:r>
              <w:rPr>
                <w:rFonts w:hint="eastAsia"/>
                <w:lang w:val="en-US" w:eastAsia="zh-CN"/>
              </w:rPr>
              <w:t>12</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jc w:val="left"/>
              <w:rPr>
                <w:rFonts w:hint="eastAsia"/>
                <w:lang w:val="en-US" w:eastAsia="zh-CN"/>
              </w:rPr>
            </w:pPr>
            <w:r>
              <w:rPr>
                <w:rFonts w:hint="eastAsia"/>
                <w:lang w:val="en-US" w:eastAsia="zh-CN"/>
              </w:rPr>
              <w:t>1</w:t>
            </w:r>
            <w:r>
              <w:rPr>
                <w:rFonts w:hint="eastAsia"/>
              </w:rPr>
              <w:t>.</w:t>
            </w:r>
            <w:r>
              <w:rPr>
                <w:rFonts w:hint="eastAsia"/>
                <w:lang w:val="en-US" w:eastAsia="zh-CN"/>
              </w:rPr>
              <w:t>国家级规划教材第二、三主编分别计4、2分，其他主编（含参编）计1分；</w:t>
            </w:r>
          </w:p>
          <w:p>
            <w:pPr>
              <w:jc w:val="left"/>
              <w:rPr>
                <w:rFonts w:hint="default"/>
                <w:lang w:val="en-US" w:eastAsia="zh-CN"/>
              </w:rPr>
            </w:pPr>
            <w:r>
              <w:rPr>
                <w:rFonts w:hint="eastAsia"/>
                <w:lang w:val="en-US" w:eastAsia="zh-CN"/>
              </w:rPr>
              <w:t>2.国家级出版社教材第二、三主编分别计2分、1分，其他主编（含参编）计0.5分；</w:t>
            </w:r>
          </w:p>
          <w:p>
            <w:pPr>
              <w:jc w:val="left"/>
              <w:rPr>
                <w:rFonts w:hint="eastAsia"/>
                <w:lang w:val="en-US" w:eastAsia="zh-CN"/>
              </w:rPr>
            </w:pPr>
            <w:r>
              <w:rPr>
                <w:rFonts w:hint="eastAsia"/>
                <w:lang w:val="en-US" w:eastAsia="zh-CN"/>
              </w:rPr>
              <w:t>3.省级、行业教材第二主编计1分，其他主编计0.5分；</w:t>
            </w:r>
          </w:p>
          <w:p>
            <w:pPr>
              <w:jc w:val="left"/>
              <w:rPr>
                <w:rFonts w:hint="default"/>
                <w:lang w:val="en-US" w:eastAsia="zh-CN"/>
              </w:rPr>
            </w:pPr>
            <w:r>
              <w:rPr>
                <w:rFonts w:hint="eastAsia"/>
                <w:lang w:val="en-US" w:eastAsia="zh-CN"/>
              </w:rPr>
              <w:t>4.其他（校本）教材第一主编计1分，其他主编、副主编、参编均计0.25分。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0" w:type="dxa"/>
            <w:vMerge w:val="continue"/>
            <w:vAlign w:val="center"/>
          </w:tcPr>
          <w:p>
            <w:pPr>
              <w:jc w:val="left"/>
            </w:pPr>
          </w:p>
        </w:tc>
        <w:tc>
          <w:tcPr>
            <w:tcW w:w="983" w:type="dxa"/>
            <w:vMerge w:val="continue"/>
            <w:vAlign w:val="center"/>
          </w:tcPr>
          <w:p>
            <w:pPr>
              <w:jc w:val="left"/>
              <w:rPr>
                <w:rFonts w:hint="eastAsia"/>
              </w:rPr>
            </w:pPr>
          </w:p>
        </w:tc>
        <w:tc>
          <w:tcPr>
            <w:tcW w:w="1961" w:type="dxa"/>
            <w:vAlign w:val="center"/>
          </w:tcPr>
          <w:p>
            <w:pPr>
              <w:jc w:val="left"/>
              <w:rPr>
                <w:rFonts w:hint="eastAsia" w:asciiTheme="minorHAnsi" w:hAnsiTheme="minorHAnsi" w:eastAsiaTheme="minorEastAsia" w:cstheme="minorBidi"/>
                <w:kern w:val="2"/>
                <w:sz w:val="21"/>
                <w:szCs w:val="24"/>
                <w:lang w:val="en-US" w:eastAsia="zh-CN" w:bidi="ar-SA"/>
              </w:rPr>
            </w:pPr>
            <w:r>
              <w:rPr>
                <w:rFonts w:hint="eastAsia"/>
                <w:w w:val="90"/>
                <w:sz w:val="18"/>
                <w:szCs w:val="21"/>
                <w:lang w:val="en-US" w:eastAsia="zh-CN"/>
              </w:rPr>
              <w:t>国家级出版社教材</w:t>
            </w:r>
            <w:r>
              <w:rPr>
                <w:rFonts w:hint="eastAsia"/>
                <w:w w:val="90"/>
                <w:sz w:val="18"/>
                <w:szCs w:val="21"/>
              </w:rPr>
              <w:t>主编</w:t>
            </w:r>
          </w:p>
        </w:tc>
        <w:tc>
          <w:tcPr>
            <w:tcW w:w="857" w:type="dxa"/>
            <w:vAlign w:val="center"/>
          </w:tcPr>
          <w:p>
            <w:pPr>
              <w:jc w:val="left"/>
              <w:rPr>
                <w:rFonts w:hint="default"/>
                <w:lang w:val="en-US" w:eastAsia="zh-CN"/>
              </w:rPr>
            </w:pPr>
            <w:r>
              <w:rPr>
                <w:rFonts w:hint="eastAsia"/>
                <w:lang w:val="en-US" w:eastAsia="zh-CN"/>
              </w:rPr>
              <w:t>6</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50" w:type="dxa"/>
            <w:vMerge w:val="continue"/>
            <w:vAlign w:val="center"/>
          </w:tcPr>
          <w:p>
            <w:pPr>
              <w:jc w:val="left"/>
            </w:pPr>
          </w:p>
        </w:tc>
        <w:tc>
          <w:tcPr>
            <w:tcW w:w="983" w:type="dxa"/>
            <w:vMerge w:val="continue"/>
            <w:vAlign w:val="center"/>
          </w:tcPr>
          <w:p>
            <w:pPr>
              <w:jc w:val="left"/>
              <w:rPr>
                <w:rFonts w:hint="eastAsia"/>
              </w:rPr>
            </w:pPr>
          </w:p>
        </w:tc>
        <w:tc>
          <w:tcPr>
            <w:tcW w:w="1961" w:type="dxa"/>
            <w:vAlign w:val="center"/>
          </w:tcPr>
          <w:p>
            <w:pPr>
              <w:jc w:val="left"/>
              <w:rPr>
                <w:rFonts w:hint="eastAsia" w:asciiTheme="minorHAnsi" w:hAnsiTheme="minorHAnsi" w:eastAsiaTheme="minorEastAsia" w:cstheme="minorBidi"/>
                <w:kern w:val="2"/>
                <w:sz w:val="21"/>
                <w:szCs w:val="24"/>
                <w:lang w:val="en-US" w:eastAsia="zh-CN" w:bidi="ar-SA"/>
              </w:rPr>
            </w:pPr>
            <w:r>
              <w:rPr>
                <w:rFonts w:hint="eastAsia"/>
                <w:w w:val="90"/>
                <w:lang w:val="en-US" w:eastAsia="zh-CN"/>
              </w:rPr>
              <w:t>省级、行业教材</w:t>
            </w:r>
            <w:r>
              <w:rPr>
                <w:rFonts w:hint="eastAsia"/>
                <w:w w:val="90"/>
              </w:rPr>
              <w:t>主编</w:t>
            </w:r>
          </w:p>
        </w:tc>
        <w:tc>
          <w:tcPr>
            <w:tcW w:w="857" w:type="dxa"/>
            <w:vAlign w:val="center"/>
          </w:tcPr>
          <w:p>
            <w:pPr>
              <w:jc w:val="left"/>
              <w:rPr>
                <w:rFonts w:hint="eastAsia" w:asciiTheme="minorHAnsi" w:hAnsiTheme="minorHAnsi" w:eastAsiaTheme="minorEastAsia" w:cstheme="minorBidi"/>
                <w:kern w:val="2"/>
                <w:sz w:val="21"/>
                <w:szCs w:val="24"/>
                <w:lang w:val="en-US" w:eastAsia="zh-CN" w:bidi="ar-SA"/>
              </w:rPr>
            </w:pPr>
            <w:r>
              <w:rPr>
                <w:rFonts w:hint="eastAsia"/>
                <w:lang w:val="en-US" w:eastAsia="zh-CN"/>
              </w:rPr>
              <w:t>4</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rPr>
                <w:rFonts w:hint="default"/>
                <w:lang w:val="en-US"/>
              </w:rPr>
            </w:pPr>
            <w:r>
              <w:rPr>
                <w:rFonts w:hint="eastAsia"/>
                <w:w w:val="80"/>
                <w:lang w:val="en-US" w:eastAsia="zh-CN"/>
              </w:rPr>
              <w:t>其他（校本）教材主编</w:t>
            </w:r>
          </w:p>
        </w:tc>
        <w:tc>
          <w:tcPr>
            <w:tcW w:w="857" w:type="dxa"/>
            <w:vAlign w:val="center"/>
          </w:tcPr>
          <w:p>
            <w:pPr>
              <w:jc w:val="left"/>
              <w:rPr>
                <w:rFonts w:hint="eastAsia" w:eastAsiaTheme="minorEastAsia"/>
                <w:lang w:eastAsia="zh-CN"/>
              </w:rPr>
            </w:pPr>
            <w:r>
              <w:rPr>
                <w:rFonts w:hint="eastAsia"/>
                <w:lang w:val="en-US" w:eastAsia="zh-CN"/>
              </w:rPr>
              <w:t>2</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Align w:val="center"/>
          </w:tcPr>
          <w:p>
            <w:pPr>
              <w:jc w:val="left"/>
            </w:pPr>
            <w:r>
              <w:rPr>
                <w:rFonts w:hint="eastAsia"/>
              </w:rPr>
              <w:t>示范课</w:t>
            </w:r>
          </w:p>
        </w:tc>
        <w:tc>
          <w:tcPr>
            <w:tcW w:w="1961" w:type="dxa"/>
            <w:vAlign w:val="center"/>
          </w:tcPr>
          <w:p>
            <w:pPr>
              <w:jc w:val="left"/>
            </w:pPr>
            <w:r>
              <w:rPr>
                <w:rFonts w:hint="eastAsia"/>
              </w:rPr>
              <w:t>校级示范课</w:t>
            </w:r>
          </w:p>
        </w:tc>
        <w:tc>
          <w:tcPr>
            <w:tcW w:w="857" w:type="dxa"/>
            <w:vAlign w:val="center"/>
          </w:tcPr>
          <w:p>
            <w:pPr>
              <w:jc w:val="left"/>
            </w:pPr>
            <w:r>
              <w:rPr>
                <w:rFonts w:hint="eastAsia"/>
              </w:rPr>
              <w:t>0.5</w:t>
            </w:r>
          </w:p>
        </w:tc>
        <w:tc>
          <w:tcPr>
            <w:tcW w:w="2475" w:type="dxa"/>
            <w:gridSpan w:val="2"/>
            <w:vAlign w:val="center"/>
          </w:tcPr>
          <w:p>
            <w:pPr>
              <w:jc w:val="left"/>
            </w:pPr>
          </w:p>
        </w:tc>
        <w:tc>
          <w:tcPr>
            <w:tcW w:w="772" w:type="dxa"/>
            <w:gridSpan w:val="2"/>
            <w:vAlign w:val="center"/>
          </w:tcPr>
          <w:p>
            <w:pPr>
              <w:jc w:val="left"/>
            </w:pPr>
          </w:p>
        </w:tc>
        <w:tc>
          <w:tcPr>
            <w:tcW w:w="6405" w:type="dxa"/>
            <w:vAlign w:val="center"/>
          </w:tcPr>
          <w:p>
            <w:pPr>
              <w:numPr>
                <w:ilvl w:val="0"/>
                <w:numId w:val="2"/>
              </w:numPr>
              <w:jc w:val="left"/>
            </w:pPr>
            <w:r>
              <w:rPr>
                <w:rFonts w:hint="eastAsia"/>
              </w:rPr>
              <w:t>校级示范课是指由院部报教务处审批后全校范围内的公开示范课。</w:t>
            </w:r>
          </w:p>
          <w:p>
            <w:pPr>
              <w:numPr>
                <w:ilvl w:val="0"/>
                <w:numId w:val="2"/>
              </w:numPr>
              <w:jc w:val="left"/>
            </w:pPr>
            <w:r>
              <w:rPr>
                <w:rFonts w:hint="eastAsia"/>
              </w:rPr>
              <w:t>仅限于</w:t>
            </w:r>
            <w:r>
              <w:rPr>
                <w:rFonts w:hint="eastAsia"/>
                <w:lang w:eastAsia="zh-CN"/>
              </w:rPr>
              <w:t>2019年9月1日</w:t>
            </w:r>
            <w:r>
              <w:rPr>
                <w:rFonts w:hint="eastAsia"/>
              </w:rPr>
              <w:t>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dxa"/>
            <w:vMerge w:val="continue"/>
            <w:vAlign w:val="center"/>
          </w:tcPr>
          <w:p>
            <w:pPr>
              <w:jc w:val="left"/>
            </w:pPr>
          </w:p>
        </w:tc>
        <w:tc>
          <w:tcPr>
            <w:tcW w:w="983" w:type="dxa"/>
            <w:vAlign w:val="center"/>
          </w:tcPr>
          <w:p>
            <w:pPr>
              <w:jc w:val="left"/>
            </w:pPr>
            <w:r>
              <w:rPr>
                <w:rFonts w:hint="eastAsia"/>
              </w:rPr>
              <w:t>实习指导</w:t>
            </w:r>
          </w:p>
        </w:tc>
        <w:tc>
          <w:tcPr>
            <w:tcW w:w="1961" w:type="dxa"/>
            <w:vAlign w:val="center"/>
          </w:tcPr>
          <w:p>
            <w:pPr>
              <w:jc w:val="left"/>
            </w:pPr>
            <w:r>
              <w:rPr>
                <w:rFonts w:hint="eastAsia"/>
              </w:rPr>
              <w:t>校级优秀实习指导教师</w:t>
            </w:r>
          </w:p>
        </w:tc>
        <w:tc>
          <w:tcPr>
            <w:tcW w:w="857" w:type="dxa"/>
            <w:vAlign w:val="center"/>
          </w:tcPr>
          <w:p>
            <w:pPr>
              <w:jc w:val="left"/>
            </w:pPr>
            <w:r>
              <w:rPr>
                <w:rFonts w:hint="eastAsia"/>
              </w:rPr>
              <w:t>0.3</w:t>
            </w:r>
          </w:p>
        </w:tc>
        <w:tc>
          <w:tcPr>
            <w:tcW w:w="2475" w:type="dxa"/>
            <w:gridSpan w:val="2"/>
            <w:vAlign w:val="center"/>
          </w:tcPr>
          <w:p>
            <w:pPr>
              <w:jc w:val="left"/>
            </w:pPr>
          </w:p>
        </w:tc>
        <w:tc>
          <w:tcPr>
            <w:tcW w:w="772" w:type="dxa"/>
            <w:gridSpan w:val="2"/>
            <w:vAlign w:val="center"/>
          </w:tcPr>
          <w:p>
            <w:pPr>
              <w:jc w:val="left"/>
            </w:pPr>
          </w:p>
        </w:tc>
        <w:tc>
          <w:tcPr>
            <w:tcW w:w="6405" w:type="dxa"/>
            <w:vAlign w:val="center"/>
          </w:tcPr>
          <w:p>
            <w:pPr>
              <w:numPr>
                <w:ilvl w:val="0"/>
                <w:numId w:val="3"/>
              </w:numPr>
              <w:jc w:val="left"/>
            </w:pPr>
            <w:r>
              <w:rPr>
                <w:rFonts w:hint="eastAsia"/>
              </w:rPr>
              <w:t>校级优秀实习指导教师由教务处和各学院根据学校相关文件每年评比一次提请校党委通过。</w:t>
            </w:r>
          </w:p>
          <w:p>
            <w:pPr>
              <w:numPr>
                <w:ilvl w:val="0"/>
                <w:numId w:val="3"/>
              </w:numPr>
              <w:jc w:val="left"/>
            </w:pPr>
            <w:r>
              <w:rPr>
                <w:rFonts w:hint="eastAsia"/>
              </w:rPr>
              <w:t>仅限于</w:t>
            </w:r>
            <w:r>
              <w:rPr>
                <w:rFonts w:hint="eastAsia"/>
                <w:lang w:eastAsia="zh-CN"/>
              </w:rPr>
              <w:t>2019年9月1日</w:t>
            </w:r>
            <w:r>
              <w:rPr>
                <w:rFonts w:hint="eastAsia"/>
              </w:rPr>
              <w:t>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650" w:type="dxa"/>
            <w:vMerge w:val="restart"/>
            <w:vAlign w:val="center"/>
          </w:tcPr>
          <w:p>
            <w:pPr>
              <w:jc w:val="left"/>
            </w:pPr>
            <w:r>
              <w:rPr>
                <w:rFonts w:hint="eastAsia"/>
              </w:rPr>
              <w:t>科学研究</w:t>
            </w:r>
          </w:p>
        </w:tc>
        <w:tc>
          <w:tcPr>
            <w:tcW w:w="983" w:type="dxa"/>
            <w:vMerge w:val="restart"/>
            <w:vAlign w:val="center"/>
          </w:tcPr>
          <w:p>
            <w:pPr>
              <w:jc w:val="left"/>
            </w:pPr>
            <w:r>
              <w:rPr>
                <w:rFonts w:hint="eastAsia"/>
              </w:rPr>
              <w:t>论文</w:t>
            </w:r>
          </w:p>
        </w:tc>
        <w:tc>
          <w:tcPr>
            <w:tcW w:w="1961" w:type="dxa"/>
            <w:vAlign w:val="center"/>
          </w:tcPr>
          <w:p>
            <w:pPr>
              <w:jc w:val="left"/>
            </w:pPr>
            <w:r>
              <w:rPr>
                <w:rFonts w:hint="eastAsia"/>
              </w:rPr>
              <w:t>CSCD\CSSCI核心来源期S</w:t>
            </w:r>
            <w:r>
              <w:t>CI\SSCI\EI\A</w:t>
            </w:r>
            <w:r>
              <w:rPr>
                <w:rFonts w:hint="eastAsia"/>
              </w:rPr>
              <w:t>&amp;</w:t>
            </w:r>
            <w:r>
              <w:t>HCI</w:t>
            </w:r>
            <w:r>
              <w:rPr>
                <w:rFonts w:hint="eastAsia"/>
              </w:rPr>
              <w:t>收录</w:t>
            </w:r>
          </w:p>
        </w:tc>
        <w:tc>
          <w:tcPr>
            <w:tcW w:w="857" w:type="dxa"/>
            <w:vAlign w:val="center"/>
          </w:tcPr>
          <w:p>
            <w:pPr>
              <w:jc w:val="left"/>
              <w:rPr>
                <w:rFonts w:hint="default" w:eastAsiaTheme="minorEastAsia"/>
                <w:lang w:val="en-US" w:eastAsia="zh-CN"/>
              </w:rPr>
            </w:pPr>
            <w:r>
              <w:rPr>
                <w:rFonts w:hint="eastAsia"/>
                <w:lang w:val="en-US" w:eastAsia="zh-CN"/>
              </w:rPr>
              <w:t>15</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jc w:val="left"/>
            </w:pPr>
            <w:r>
              <w:rPr>
                <w:rFonts w:hint="eastAsia"/>
              </w:rPr>
              <w:t>1.第一作者计全分、第二作者按三分之一计分、其他作者四分之一计分。</w:t>
            </w:r>
          </w:p>
          <w:p>
            <w:pPr>
              <w:jc w:val="left"/>
            </w:pPr>
            <w:r>
              <w:rPr>
                <w:rFonts w:hint="eastAsia"/>
              </w:rPr>
              <w:t>2.非第一作者论文累计计分不超过</w:t>
            </w:r>
            <w:r>
              <w:t>3</w:t>
            </w:r>
            <w:r>
              <w:rPr>
                <w:rFonts w:hint="eastAsia"/>
              </w:rPr>
              <w:t>分。</w:t>
            </w:r>
          </w:p>
          <w:p>
            <w:pPr>
              <w:jc w:val="left"/>
            </w:pPr>
            <w:r>
              <w:rPr>
                <w:rFonts w:hint="eastAsia"/>
              </w:rPr>
              <w:t>3</w:t>
            </w:r>
            <w:r>
              <w:t>.</w:t>
            </w:r>
            <w:r>
              <w:rPr>
                <w:rFonts w:hint="eastAsia"/>
              </w:rPr>
              <w:t>一般期刊指：标明国家级优秀期刊、中国核心期刊（遴选）期刊、中国科技期刊数据库、中国知网、万方、维普、龙源数据库收录</w:t>
            </w:r>
            <w:r>
              <w:rPr>
                <w:rFonts w:hint="eastAsia"/>
                <w:lang w:val="en-US" w:eastAsia="zh-CN"/>
              </w:rPr>
              <w:t>的省部级</w:t>
            </w:r>
            <w:r>
              <w:rPr>
                <w:rFonts w:hint="eastAsia"/>
              </w:rPr>
              <w:t>期刊</w:t>
            </w:r>
            <w:r>
              <w:rPr>
                <w:rFonts w:hint="eastAsia"/>
                <w:lang w:val="en-US" w:eastAsia="zh-CN"/>
              </w:rPr>
              <w:t>（含本科院校学报）</w:t>
            </w:r>
            <w:r>
              <w:rPr>
                <w:rFonts w:hint="eastAsia"/>
              </w:rPr>
              <w:t>。</w:t>
            </w:r>
          </w:p>
          <w:p>
            <w:pPr>
              <w:jc w:val="left"/>
            </w:pPr>
            <w:r>
              <w:rPr>
                <w:rFonts w:hint="eastAsia"/>
              </w:rPr>
              <w:t>4.在省级以上正式刊物发表艺术类、文艺类作品,第一作者每篇计0.5分。</w:t>
            </w:r>
          </w:p>
          <w:p>
            <w:pPr>
              <w:jc w:val="left"/>
            </w:pPr>
            <w:r>
              <w:rPr>
                <w:rFonts w:hint="eastAsia"/>
              </w:rPr>
              <w:t>5.核心期刊论文指在核心期刊有效期间发表的论文。</w:t>
            </w:r>
          </w:p>
          <w:p>
            <w:pPr>
              <w:jc w:val="left"/>
            </w:pPr>
            <w:r>
              <w:rPr>
                <w:rFonts w:hint="eastAsia"/>
              </w:rPr>
              <w:t>6.非核心刊物论文计分不超过10篇。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CSCD\CSSCI扩展期刊、北大中文核心期刊</w:t>
            </w:r>
          </w:p>
        </w:tc>
        <w:tc>
          <w:tcPr>
            <w:tcW w:w="857" w:type="dxa"/>
            <w:vAlign w:val="center"/>
          </w:tcPr>
          <w:p>
            <w:pPr>
              <w:jc w:val="left"/>
              <w:rPr>
                <w:rFonts w:hint="default" w:eastAsiaTheme="minorEastAsia"/>
                <w:lang w:val="en-US" w:eastAsia="zh-CN"/>
              </w:rPr>
            </w:pPr>
            <w:r>
              <w:rPr>
                <w:rFonts w:hint="eastAsia"/>
                <w:lang w:val="en-US" w:eastAsia="zh-CN"/>
              </w:rPr>
              <w:t>12</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一般期刊（ISSN/CN）</w:t>
            </w:r>
          </w:p>
        </w:tc>
        <w:tc>
          <w:tcPr>
            <w:tcW w:w="857" w:type="dxa"/>
            <w:vAlign w:val="center"/>
          </w:tcPr>
          <w:p>
            <w:pPr>
              <w:jc w:val="left"/>
              <w:rPr>
                <w:rFonts w:hint="eastAsia" w:eastAsiaTheme="minorEastAsia"/>
                <w:lang w:eastAsia="zh-CN"/>
              </w:rPr>
            </w:pPr>
            <w:r>
              <w:rPr>
                <w:rFonts w:hint="eastAsia"/>
                <w:lang w:val="en-US" w:eastAsia="zh-CN"/>
              </w:rPr>
              <w:t>2</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rPr>
                <w:rFonts w:hint="default" w:eastAsiaTheme="minorEastAsia"/>
                <w:lang w:val="en-US" w:eastAsia="zh-CN"/>
              </w:rPr>
            </w:pPr>
            <w:r>
              <w:rPr>
                <w:rFonts w:hint="eastAsia"/>
                <w:lang w:val="en-US" w:eastAsia="zh-CN"/>
              </w:rPr>
              <w:t>其他级别发表论文</w:t>
            </w:r>
          </w:p>
        </w:tc>
        <w:tc>
          <w:tcPr>
            <w:tcW w:w="857" w:type="dxa"/>
            <w:vAlign w:val="center"/>
          </w:tcPr>
          <w:p>
            <w:pPr>
              <w:jc w:val="left"/>
              <w:rPr>
                <w:rFonts w:hint="default"/>
                <w:lang w:val="en-US" w:eastAsia="zh-CN"/>
              </w:rPr>
            </w:pPr>
            <w:r>
              <w:rPr>
                <w:rFonts w:hint="eastAsia"/>
                <w:lang w:val="en-US" w:eastAsia="zh-CN"/>
              </w:rPr>
              <w:t>0.5</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50" w:type="dxa"/>
            <w:vMerge w:val="continue"/>
            <w:vAlign w:val="center"/>
          </w:tcPr>
          <w:p>
            <w:pPr>
              <w:jc w:val="left"/>
            </w:pPr>
          </w:p>
        </w:tc>
        <w:tc>
          <w:tcPr>
            <w:tcW w:w="983" w:type="dxa"/>
            <w:vMerge w:val="restart"/>
            <w:vAlign w:val="center"/>
          </w:tcPr>
          <w:p>
            <w:pPr>
              <w:jc w:val="left"/>
            </w:pPr>
            <w:r>
              <w:rPr>
                <w:rFonts w:hint="eastAsia"/>
              </w:rPr>
              <w:t>论文获奖</w:t>
            </w:r>
          </w:p>
        </w:tc>
        <w:tc>
          <w:tcPr>
            <w:tcW w:w="1961" w:type="dxa"/>
            <w:vAlign w:val="center"/>
          </w:tcPr>
          <w:p>
            <w:pPr>
              <w:jc w:val="left"/>
              <w:rPr>
                <w:rFonts w:hint="eastAsia" w:asciiTheme="minorHAnsi" w:hAnsiTheme="minorHAnsi" w:eastAsiaTheme="minorEastAsia" w:cstheme="minorBidi"/>
                <w:kern w:val="2"/>
                <w:sz w:val="21"/>
                <w:szCs w:val="24"/>
                <w:lang w:val="en-US" w:eastAsia="zh-CN" w:bidi="ar-SA"/>
              </w:rPr>
            </w:pPr>
            <w:r>
              <w:rPr>
                <w:rFonts w:hint="eastAsia"/>
                <w:lang w:val="en-US" w:eastAsia="zh-CN"/>
              </w:rPr>
              <w:t>国家</w:t>
            </w:r>
            <w:r>
              <w:rPr>
                <w:rFonts w:hint="eastAsia"/>
              </w:rPr>
              <w:t>级一等奖</w:t>
            </w:r>
          </w:p>
        </w:tc>
        <w:tc>
          <w:tcPr>
            <w:tcW w:w="857" w:type="dxa"/>
            <w:vAlign w:val="center"/>
          </w:tcPr>
          <w:p>
            <w:pPr>
              <w:jc w:val="left"/>
              <w:rPr>
                <w:rFonts w:hint="eastAsia" w:eastAsiaTheme="minorEastAsia"/>
                <w:lang w:eastAsia="zh-CN"/>
              </w:rPr>
            </w:pPr>
            <w:r>
              <w:rPr>
                <w:rFonts w:hint="eastAsia"/>
                <w:lang w:val="en-US" w:eastAsia="zh-CN"/>
              </w:rPr>
              <w:t>1</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tabs>
                <w:tab w:val="left" w:pos="312"/>
              </w:tabs>
              <w:jc w:val="left"/>
            </w:pPr>
            <w:r>
              <w:rPr>
                <w:rFonts w:hint="eastAsia"/>
              </w:rPr>
              <w:t>1.评奖部门为政府或教育科研行政主管部门。</w:t>
            </w:r>
          </w:p>
          <w:p>
            <w:pPr>
              <w:jc w:val="left"/>
            </w:pPr>
            <w:r>
              <w:rPr>
                <w:rFonts w:hint="eastAsia"/>
                <w:lang w:val="en-US" w:eastAsia="zh-CN"/>
              </w:rPr>
              <w:t>2</w:t>
            </w:r>
            <w:r>
              <w:rPr>
                <w:rFonts w:hint="eastAsia"/>
              </w:rPr>
              <w:t>.第一作者计全分、第二作者按三分之一计分、其他作者按四分之一计分。</w:t>
            </w:r>
          </w:p>
          <w:p>
            <w:pPr>
              <w:jc w:val="left"/>
            </w:pPr>
            <w:r>
              <w:rPr>
                <w:rFonts w:hint="eastAsia"/>
                <w:lang w:val="en-US" w:eastAsia="zh-CN"/>
              </w:rPr>
              <w:t>3</w:t>
            </w:r>
            <w:r>
              <w:rPr>
                <w:rFonts w:hint="eastAsia"/>
              </w:rPr>
              <w:t>.获奖教学案列按同级别的1/2计分。</w:t>
            </w:r>
          </w:p>
          <w:p>
            <w:pPr>
              <w:jc w:val="left"/>
            </w:pPr>
            <w:r>
              <w:rPr>
                <w:rFonts w:hint="eastAsia"/>
                <w:lang w:val="en-US" w:eastAsia="zh-CN"/>
              </w:rPr>
              <w:t>4</w:t>
            </w:r>
            <w:r>
              <w:rPr>
                <w:rFonts w:hint="eastAsia"/>
              </w:rPr>
              <w:t>.非第一作者论文获奖累计计分不超过2分。</w:t>
            </w:r>
          </w:p>
          <w:p>
            <w:pPr>
              <w:jc w:val="left"/>
            </w:pPr>
            <w:r>
              <w:rPr>
                <w:rFonts w:hint="eastAsia"/>
                <w:lang w:val="en-US" w:eastAsia="zh-CN"/>
              </w:rPr>
              <w:t>5</w:t>
            </w:r>
            <w:r>
              <w:rPr>
                <w:rFonts w:hint="eastAsia"/>
              </w:rPr>
              <w:t>.同一项作品获多项奖励,取最高一项计分。</w:t>
            </w:r>
          </w:p>
          <w:p>
            <w:r>
              <w:rPr>
                <w:rFonts w:hint="eastAsia"/>
                <w:lang w:val="en-US" w:eastAsia="zh-CN"/>
              </w:rPr>
              <w:t>6</w:t>
            </w:r>
            <w:r>
              <w:rPr>
                <w:rFonts w:hint="eastAsia"/>
              </w:rPr>
              <w:t>.艺术类、文艺类作品参加政府或教育行政部门组织的展览、竞赛并获奖的按同级别的论文计分1/2执行。</w:t>
            </w:r>
          </w:p>
          <w:p>
            <w:pPr>
              <w:jc w:val="left"/>
            </w:pPr>
            <w:r>
              <w:rPr>
                <w:rFonts w:hint="eastAsia"/>
                <w:lang w:val="en-US" w:eastAsia="zh-CN"/>
              </w:rPr>
              <w:t>7</w:t>
            </w:r>
            <w:r>
              <w:rPr>
                <w:rFonts w:hint="eastAsia"/>
              </w:rPr>
              <w:t>.加分论文及作品共不超过3篇。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50" w:type="dxa"/>
            <w:vMerge w:val="continue"/>
            <w:vAlign w:val="center"/>
          </w:tcPr>
          <w:p>
            <w:pPr>
              <w:jc w:val="left"/>
            </w:pPr>
          </w:p>
        </w:tc>
        <w:tc>
          <w:tcPr>
            <w:tcW w:w="983" w:type="dxa"/>
            <w:vMerge w:val="continue"/>
            <w:vAlign w:val="center"/>
          </w:tcPr>
          <w:p>
            <w:pPr>
              <w:jc w:val="left"/>
              <w:rPr>
                <w:rFonts w:hint="eastAsia"/>
              </w:rPr>
            </w:pPr>
          </w:p>
        </w:tc>
        <w:tc>
          <w:tcPr>
            <w:tcW w:w="1961" w:type="dxa"/>
            <w:vAlign w:val="center"/>
          </w:tcPr>
          <w:p>
            <w:pPr>
              <w:jc w:val="left"/>
              <w:rPr>
                <w:rFonts w:hint="eastAsia" w:asciiTheme="minorHAnsi" w:hAnsiTheme="minorHAnsi" w:eastAsiaTheme="minorEastAsia" w:cstheme="minorBidi"/>
                <w:kern w:val="2"/>
                <w:sz w:val="21"/>
                <w:szCs w:val="24"/>
                <w:lang w:val="en-US" w:eastAsia="zh-CN" w:bidi="ar-SA"/>
              </w:rPr>
            </w:pPr>
            <w:r>
              <w:rPr>
                <w:rFonts w:hint="eastAsia"/>
                <w:lang w:val="en-US" w:eastAsia="zh-CN"/>
              </w:rPr>
              <w:t>国家</w:t>
            </w:r>
            <w:r>
              <w:rPr>
                <w:rFonts w:hint="eastAsia"/>
              </w:rPr>
              <w:t>级二等奖</w:t>
            </w:r>
          </w:p>
        </w:tc>
        <w:tc>
          <w:tcPr>
            <w:tcW w:w="857" w:type="dxa"/>
            <w:vAlign w:val="center"/>
          </w:tcPr>
          <w:p>
            <w:pPr>
              <w:jc w:val="left"/>
              <w:rPr>
                <w:rFonts w:hint="default" w:eastAsiaTheme="minorEastAsia"/>
                <w:lang w:val="en-US" w:eastAsia="zh-CN"/>
              </w:rPr>
            </w:pPr>
            <w:r>
              <w:rPr>
                <w:rFonts w:hint="eastAsia"/>
                <w:lang w:val="en-US" w:eastAsia="zh-CN"/>
              </w:rPr>
              <w:t>0.6</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50" w:type="dxa"/>
            <w:vMerge w:val="continue"/>
            <w:vAlign w:val="center"/>
          </w:tcPr>
          <w:p>
            <w:pPr>
              <w:jc w:val="left"/>
            </w:pPr>
          </w:p>
        </w:tc>
        <w:tc>
          <w:tcPr>
            <w:tcW w:w="983" w:type="dxa"/>
            <w:vMerge w:val="continue"/>
            <w:vAlign w:val="center"/>
          </w:tcPr>
          <w:p>
            <w:pPr>
              <w:jc w:val="left"/>
              <w:rPr>
                <w:rFonts w:hint="eastAsia"/>
              </w:rPr>
            </w:pPr>
          </w:p>
        </w:tc>
        <w:tc>
          <w:tcPr>
            <w:tcW w:w="1961" w:type="dxa"/>
            <w:vAlign w:val="center"/>
          </w:tcPr>
          <w:p>
            <w:pPr>
              <w:jc w:val="left"/>
              <w:rPr>
                <w:rFonts w:hint="eastAsia" w:asciiTheme="minorHAnsi" w:hAnsiTheme="minorHAnsi" w:eastAsiaTheme="minorEastAsia" w:cstheme="minorBidi"/>
                <w:kern w:val="2"/>
                <w:sz w:val="21"/>
                <w:szCs w:val="24"/>
                <w:lang w:val="en-US" w:eastAsia="zh-CN" w:bidi="ar-SA"/>
              </w:rPr>
            </w:pPr>
            <w:r>
              <w:rPr>
                <w:rFonts w:hint="eastAsia"/>
                <w:lang w:val="en-US" w:eastAsia="zh-CN"/>
              </w:rPr>
              <w:t>国家</w:t>
            </w:r>
            <w:r>
              <w:rPr>
                <w:rFonts w:hint="eastAsia"/>
              </w:rPr>
              <w:t>级三等奖</w:t>
            </w:r>
          </w:p>
        </w:tc>
        <w:tc>
          <w:tcPr>
            <w:tcW w:w="857" w:type="dxa"/>
            <w:vAlign w:val="center"/>
          </w:tcPr>
          <w:p>
            <w:pPr>
              <w:jc w:val="left"/>
              <w:rPr>
                <w:rFonts w:hint="default" w:eastAsiaTheme="minorEastAsia"/>
                <w:lang w:val="en-US" w:eastAsia="zh-CN"/>
              </w:rPr>
            </w:pPr>
            <w:r>
              <w:rPr>
                <w:rFonts w:hint="eastAsia"/>
                <w:lang w:val="en-US" w:eastAsia="zh-CN"/>
              </w:rPr>
              <w:t>0.4</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50" w:type="dxa"/>
            <w:vMerge w:val="continue"/>
            <w:vAlign w:val="center"/>
          </w:tcPr>
          <w:p>
            <w:pPr>
              <w:jc w:val="left"/>
            </w:pPr>
          </w:p>
        </w:tc>
        <w:tc>
          <w:tcPr>
            <w:tcW w:w="983" w:type="dxa"/>
            <w:vMerge w:val="continue"/>
            <w:vAlign w:val="center"/>
          </w:tcPr>
          <w:p>
            <w:pPr>
              <w:jc w:val="left"/>
              <w:rPr>
                <w:rFonts w:hint="eastAsia"/>
              </w:rPr>
            </w:pPr>
          </w:p>
        </w:tc>
        <w:tc>
          <w:tcPr>
            <w:tcW w:w="1961" w:type="dxa"/>
            <w:vAlign w:val="center"/>
          </w:tcPr>
          <w:p>
            <w:pPr>
              <w:jc w:val="left"/>
              <w:rPr>
                <w:rFonts w:hint="eastAsia"/>
              </w:rPr>
            </w:pPr>
            <w:r>
              <w:rPr>
                <w:rFonts w:hint="eastAsia"/>
              </w:rPr>
              <w:t>省级一等奖</w:t>
            </w:r>
          </w:p>
        </w:tc>
        <w:tc>
          <w:tcPr>
            <w:tcW w:w="857" w:type="dxa"/>
            <w:vAlign w:val="center"/>
          </w:tcPr>
          <w:p>
            <w:pPr>
              <w:jc w:val="left"/>
              <w:rPr>
                <w:rFonts w:hint="default" w:eastAsiaTheme="minorEastAsia"/>
                <w:lang w:val="en-US" w:eastAsia="zh-CN"/>
              </w:rPr>
            </w:pPr>
            <w:r>
              <w:rPr>
                <w:rFonts w:hint="eastAsia"/>
                <w:lang w:val="en-US" w:eastAsia="zh-CN"/>
              </w:rPr>
              <w:t>0.5</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省级二等奖</w:t>
            </w:r>
          </w:p>
        </w:tc>
        <w:tc>
          <w:tcPr>
            <w:tcW w:w="857" w:type="dxa"/>
            <w:vAlign w:val="center"/>
          </w:tcPr>
          <w:p>
            <w:pPr>
              <w:jc w:val="left"/>
            </w:pPr>
            <w:r>
              <w:rPr>
                <w:rFonts w:hint="eastAsia"/>
              </w:rPr>
              <w:t>0.3</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省级三等奖</w:t>
            </w:r>
          </w:p>
        </w:tc>
        <w:tc>
          <w:tcPr>
            <w:tcW w:w="857" w:type="dxa"/>
            <w:vAlign w:val="center"/>
          </w:tcPr>
          <w:p>
            <w:pPr>
              <w:jc w:val="left"/>
            </w:pPr>
            <w:r>
              <w:rPr>
                <w:rFonts w:hint="eastAsia"/>
              </w:rPr>
              <w:t>0.2</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restart"/>
            <w:vAlign w:val="center"/>
          </w:tcPr>
          <w:p>
            <w:r>
              <w:rPr>
                <w:rFonts w:hint="eastAsia"/>
              </w:rPr>
              <w:t>课题</w:t>
            </w:r>
          </w:p>
        </w:tc>
        <w:tc>
          <w:tcPr>
            <w:tcW w:w="1961" w:type="dxa"/>
            <w:vAlign w:val="center"/>
          </w:tcPr>
          <w:p>
            <w:pPr>
              <w:jc w:val="left"/>
              <w:rPr>
                <w:rFonts w:hint="default" w:eastAsiaTheme="minorEastAsia"/>
                <w:lang w:val="en-US" w:eastAsia="zh-CN"/>
              </w:rPr>
            </w:pPr>
            <w:r>
              <w:rPr>
                <w:rFonts w:hint="eastAsia"/>
                <w:w w:val="90"/>
                <w:lang w:val="en-US" w:eastAsia="zh-CN"/>
              </w:rPr>
              <w:t>国家重大、重点项目</w:t>
            </w:r>
          </w:p>
        </w:tc>
        <w:tc>
          <w:tcPr>
            <w:tcW w:w="857" w:type="dxa"/>
            <w:vAlign w:val="center"/>
          </w:tcPr>
          <w:p>
            <w:pPr>
              <w:jc w:val="left"/>
              <w:rPr>
                <w:rFonts w:hint="default" w:eastAsiaTheme="minorEastAsia"/>
                <w:lang w:val="en-US" w:eastAsia="zh-CN"/>
              </w:rPr>
            </w:pPr>
            <w:r>
              <w:rPr>
                <w:rFonts w:hint="eastAsia"/>
                <w:lang w:val="en-US" w:eastAsia="zh-CN"/>
              </w:rPr>
              <w:t>100</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tabs>
                <w:tab w:val="left" w:pos="312"/>
              </w:tabs>
              <w:jc w:val="left"/>
              <w:rPr>
                <w:rFonts w:hint="default"/>
                <w:lang w:val="en-US"/>
              </w:rPr>
            </w:pPr>
            <w:r>
              <w:rPr>
                <w:rFonts w:hint="eastAsia"/>
              </w:rPr>
              <w:t>1</w:t>
            </w:r>
            <w:r>
              <w:t>.</w:t>
            </w:r>
            <w:r>
              <w:rPr>
                <w:rFonts w:hint="eastAsia"/>
                <w:lang w:val="en-US" w:eastAsia="zh-CN"/>
              </w:rPr>
              <w:t>所有各级各类纵向科研项目指政府的科研管理部门按一定程序评审批准立项或资助的项目，以政府部门批文、任务书作为立项依据，项目经费来源性质属于中央或地方财政奖金；经费用于基地平台条件建设的项目不加分；</w:t>
            </w:r>
          </w:p>
          <w:p>
            <w:pPr>
              <w:spacing w:line="240" w:lineRule="exact"/>
            </w:pPr>
            <w:r>
              <w:rPr>
                <w:rFonts w:hint="eastAsia"/>
              </w:rPr>
              <w:t>2</w:t>
            </w:r>
            <w:r>
              <w:t>.</w:t>
            </w:r>
            <w:r>
              <w:rPr>
                <w:rFonts w:hint="eastAsia"/>
              </w:rPr>
              <w:t>政府部门及教育、科研行政部门主管的</w:t>
            </w:r>
            <w:r>
              <w:rPr>
                <w:rFonts w:hint="eastAsia"/>
                <w:lang w:val="en-US" w:eastAsia="zh-CN"/>
              </w:rPr>
              <w:t>行</w:t>
            </w:r>
            <w:r>
              <w:rPr>
                <w:rFonts w:hint="eastAsia"/>
              </w:rPr>
              <w:t>指委、学会（协会）举办经学校批准参加的课题、科研项目等</w:t>
            </w:r>
            <w:r>
              <w:rPr>
                <w:rFonts w:hint="eastAsia"/>
                <w:lang w:val="en-US" w:eastAsia="zh-CN"/>
              </w:rPr>
              <w:t>按</w:t>
            </w:r>
            <w:r>
              <w:rPr>
                <w:rFonts w:hint="eastAsia"/>
              </w:rPr>
              <w:t>下一级别计分。</w:t>
            </w:r>
          </w:p>
          <w:p>
            <w:pPr>
              <w:jc w:val="left"/>
            </w:pPr>
            <w:r>
              <w:rPr>
                <w:rFonts w:hint="eastAsia"/>
                <w:lang w:val="en-US" w:eastAsia="zh-CN"/>
              </w:rPr>
              <w:t>3</w:t>
            </w:r>
            <w:r>
              <w:rPr>
                <w:rFonts w:hint="eastAsia"/>
              </w:rPr>
              <w:t>.排名第一者计全分；排名第二者按三分之一；其他成员按四分之一计分。</w:t>
            </w:r>
          </w:p>
          <w:p>
            <w:pPr>
              <w:jc w:val="left"/>
              <w:rPr>
                <w:rFonts w:hint="default" w:eastAsiaTheme="minorEastAsia"/>
                <w:lang w:val="en-US" w:eastAsia="zh-CN"/>
              </w:rPr>
            </w:pPr>
            <w:r>
              <w:rPr>
                <w:rFonts w:hint="eastAsia"/>
              </w:rPr>
              <w:t>4</w:t>
            </w:r>
            <w:r>
              <w:t>.</w:t>
            </w:r>
            <w:r>
              <w:rPr>
                <w:rFonts w:hint="eastAsia"/>
                <w:lang w:val="en-US" w:eastAsia="zh-CN"/>
              </w:rPr>
              <w:t>所有项目立项需在任现职期间</w:t>
            </w:r>
            <w:r>
              <w:rPr>
                <w:rFonts w:hint="eastAsia"/>
              </w:rPr>
              <w:t>。</w:t>
            </w:r>
            <w:r>
              <w:rPr>
                <w:rFonts w:hint="eastAsia"/>
                <w:lang w:val="en-US" w:eastAsia="zh-CN"/>
              </w:rPr>
              <w:t>被撤销或中止项目不计分。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tc>
        <w:tc>
          <w:tcPr>
            <w:tcW w:w="1961" w:type="dxa"/>
            <w:vAlign w:val="center"/>
          </w:tcPr>
          <w:p>
            <w:pPr>
              <w:jc w:val="left"/>
              <w:rPr>
                <w:rFonts w:hint="default" w:eastAsiaTheme="minorEastAsia"/>
                <w:lang w:val="en-US" w:eastAsia="zh-CN"/>
              </w:rPr>
            </w:pPr>
            <w:r>
              <w:rPr>
                <w:rFonts w:hint="eastAsia"/>
                <w:lang w:val="en-US" w:eastAsia="zh-CN"/>
              </w:rPr>
              <w:t>国家级其他项目</w:t>
            </w:r>
          </w:p>
        </w:tc>
        <w:tc>
          <w:tcPr>
            <w:tcW w:w="857" w:type="dxa"/>
            <w:vAlign w:val="center"/>
          </w:tcPr>
          <w:p>
            <w:pPr>
              <w:jc w:val="left"/>
              <w:rPr>
                <w:rFonts w:hint="default" w:eastAsiaTheme="minorEastAsia"/>
                <w:lang w:val="en-US" w:eastAsia="zh-CN"/>
              </w:rPr>
            </w:pPr>
            <w:r>
              <w:rPr>
                <w:rFonts w:hint="eastAsia"/>
                <w:lang w:val="en-US" w:eastAsia="zh-CN"/>
              </w:rPr>
              <w:t>50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tabs>
                <w:tab w:val="left" w:pos="31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tc>
        <w:tc>
          <w:tcPr>
            <w:tcW w:w="1961" w:type="dxa"/>
            <w:vAlign w:val="center"/>
          </w:tcPr>
          <w:p>
            <w:pPr>
              <w:jc w:val="left"/>
              <w:rPr>
                <w:rFonts w:hint="default" w:eastAsiaTheme="minorEastAsia"/>
                <w:lang w:val="en-US" w:eastAsia="zh-CN"/>
              </w:rPr>
            </w:pPr>
            <w:r>
              <w:rPr>
                <w:rFonts w:hint="eastAsia"/>
                <w:sz w:val="18"/>
                <w:szCs w:val="21"/>
                <w:lang w:val="en-US" w:eastAsia="zh-CN"/>
              </w:rPr>
              <w:t>省部级重大、重点项目</w:t>
            </w:r>
          </w:p>
        </w:tc>
        <w:tc>
          <w:tcPr>
            <w:tcW w:w="857" w:type="dxa"/>
            <w:vAlign w:val="center"/>
          </w:tcPr>
          <w:p>
            <w:pPr>
              <w:jc w:val="left"/>
              <w:rPr>
                <w:rFonts w:hint="default" w:eastAsiaTheme="minorEastAsia"/>
                <w:lang w:val="en-US" w:eastAsia="zh-CN"/>
              </w:rPr>
            </w:pPr>
            <w:r>
              <w:rPr>
                <w:rFonts w:hint="eastAsia"/>
                <w:lang w:val="en-US" w:eastAsia="zh-CN"/>
              </w:rPr>
              <w:t>15</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tabs>
                <w:tab w:val="left" w:pos="31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tc>
        <w:tc>
          <w:tcPr>
            <w:tcW w:w="1961" w:type="dxa"/>
            <w:vAlign w:val="center"/>
          </w:tcPr>
          <w:p>
            <w:pPr>
              <w:jc w:val="left"/>
              <w:rPr>
                <w:rFonts w:hint="default" w:eastAsiaTheme="minorEastAsia"/>
                <w:lang w:val="en-US" w:eastAsia="zh-CN"/>
              </w:rPr>
            </w:pPr>
            <w:r>
              <w:rPr>
                <w:rFonts w:hint="eastAsia"/>
                <w:lang w:val="en-US" w:eastAsia="zh-CN"/>
              </w:rPr>
              <w:t>其他省部级项目</w:t>
            </w:r>
          </w:p>
        </w:tc>
        <w:tc>
          <w:tcPr>
            <w:tcW w:w="857" w:type="dxa"/>
            <w:vAlign w:val="center"/>
          </w:tcPr>
          <w:p>
            <w:pPr>
              <w:jc w:val="left"/>
              <w:rPr>
                <w:rFonts w:hint="default" w:eastAsiaTheme="minorEastAsia"/>
                <w:lang w:val="en-US" w:eastAsia="zh-CN"/>
              </w:rPr>
            </w:pPr>
            <w:r>
              <w:rPr>
                <w:rFonts w:hint="eastAsia"/>
                <w:lang w:val="en-US" w:eastAsia="zh-CN"/>
              </w:rPr>
              <w:t>10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tabs>
                <w:tab w:val="left" w:pos="31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tc>
        <w:tc>
          <w:tcPr>
            <w:tcW w:w="1961" w:type="dxa"/>
            <w:vAlign w:val="center"/>
          </w:tcPr>
          <w:p>
            <w:pPr>
              <w:jc w:val="left"/>
              <w:rPr>
                <w:rFonts w:hint="default" w:eastAsiaTheme="minorEastAsia"/>
                <w:lang w:val="en-US" w:eastAsia="zh-CN"/>
              </w:rPr>
            </w:pPr>
            <w:r>
              <w:rPr>
                <w:rFonts w:hint="eastAsia"/>
                <w:lang w:val="en-US" w:eastAsia="zh-CN"/>
              </w:rPr>
              <w:t>市厅级项目</w:t>
            </w:r>
          </w:p>
        </w:tc>
        <w:tc>
          <w:tcPr>
            <w:tcW w:w="857" w:type="dxa"/>
            <w:vAlign w:val="center"/>
          </w:tcPr>
          <w:p>
            <w:pPr>
              <w:jc w:val="left"/>
              <w:rPr>
                <w:rFonts w:hint="eastAsia" w:eastAsiaTheme="minorEastAsia"/>
                <w:lang w:eastAsia="zh-CN"/>
              </w:rPr>
            </w:pPr>
            <w:r>
              <w:rPr>
                <w:rFonts w:hint="eastAsia"/>
                <w:lang w:val="en-US" w:eastAsia="zh-CN"/>
              </w:rPr>
              <w:t>5</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tabs>
                <w:tab w:val="left" w:pos="31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tc>
        <w:tc>
          <w:tcPr>
            <w:tcW w:w="1961" w:type="dxa"/>
            <w:vAlign w:val="center"/>
          </w:tcPr>
          <w:p>
            <w:pPr>
              <w:jc w:val="left"/>
              <w:rPr>
                <w:rFonts w:hint="default"/>
                <w:lang w:val="en-US" w:eastAsia="zh-CN"/>
              </w:rPr>
            </w:pPr>
            <w:r>
              <w:rPr>
                <w:rFonts w:hint="eastAsia"/>
                <w:lang w:val="en-US" w:eastAsia="zh-CN"/>
              </w:rPr>
              <w:t>校（市级）</w:t>
            </w:r>
          </w:p>
        </w:tc>
        <w:tc>
          <w:tcPr>
            <w:tcW w:w="857" w:type="dxa"/>
            <w:vAlign w:val="center"/>
          </w:tcPr>
          <w:p>
            <w:pPr>
              <w:jc w:val="left"/>
              <w:rPr>
                <w:rFonts w:hint="default"/>
                <w:lang w:val="en-US" w:eastAsia="zh-CN"/>
              </w:rPr>
            </w:pPr>
            <w:r>
              <w:rPr>
                <w:rFonts w:hint="eastAsia"/>
                <w:lang w:val="en-US" w:eastAsia="zh-CN"/>
              </w:rPr>
              <w:t>2</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tabs>
                <w:tab w:val="left" w:pos="312"/>
              </w:tabs>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650" w:type="dxa"/>
            <w:vMerge w:val="continue"/>
            <w:vAlign w:val="center"/>
          </w:tcPr>
          <w:p>
            <w:pPr>
              <w:jc w:val="left"/>
            </w:pPr>
          </w:p>
        </w:tc>
        <w:tc>
          <w:tcPr>
            <w:tcW w:w="983" w:type="dxa"/>
            <w:vAlign w:val="center"/>
          </w:tcPr>
          <w:p>
            <w:pPr>
              <w:jc w:val="left"/>
            </w:pPr>
            <w:r>
              <w:rPr>
                <w:rFonts w:hint="eastAsia"/>
              </w:rPr>
              <w:t>专著</w:t>
            </w:r>
          </w:p>
        </w:tc>
        <w:tc>
          <w:tcPr>
            <w:tcW w:w="1961" w:type="dxa"/>
            <w:vAlign w:val="center"/>
          </w:tcPr>
          <w:p>
            <w:pPr>
              <w:jc w:val="left"/>
            </w:pPr>
            <w:r>
              <w:rPr>
                <w:rFonts w:hint="eastAsia"/>
              </w:rPr>
              <w:t>正式刊物出版</w:t>
            </w:r>
          </w:p>
        </w:tc>
        <w:tc>
          <w:tcPr>
            <w:tcW w:w="857" w:type="dxa"/>
            <w:vAlign w:val="center"/>
          </w:tcPr>
          <w:p>
            <w:pPr>
              <w:jc w:val="left"/>
              <w:rPr>
                <w:rFonts w:hint="default" w:eastAsiaTheme="minorEastAsia"/>
                <w:lang w:val="en-US" w:eastAsia="zh-CN"/>
              </w:rPr>
            </w:pPr>
            <w:r>
              <w:rPr>
                <w:rFonts w:hint="eastAsia"/>
                <w:lang w:val="en-US" w:eastAsia="zh-CN"/>
              </w:rPr>
              <w:t>10</w:t>
            </w:r>
          </w:p>
        </w:tc>
        <w:tc>
          <w:tcPr>
            <w:tcW w:w="2475" w:type="dxa"/>
            <w:gridSpan w:val="2"/>
            <w:vAlign w:val="center"/>
          </w:tcPr>
          <w:p>
            <w:pPr>
              <w:jc w:val="left"/>
            </w:pPr>
          </w:p>
        </w:tc>
        <w:tc>
          <w:tcPr>
            <w:tcW w:w="772" w:type="dxa"/>
            <w:gridSpan w:val="2"/>
            <w:vAlign w:val="center"/>
          </w:tcPr>
          <w:p>
            <w:pPr>
              <w:jc w:val="left"/>
            </w:pPr>
          </w:p>
        </w:tc>
        <w:tc>
          <w:tcPr>
            <w:tcW w:w="6405" w:type="dxa"/>
            <w:vAlign w:val="center"/>
          </w:tcPr>
          <w:p>
            <w:pPr>
              <w:jc w:val="left"/>
            </w:pPr>
            <w:r>
              <w:rPr>
                <w:rFonts w:hint="eastAsia"/>
              </w:rPr>
              <w:t>1</w:t>
            </w:r>
            <w:r>
              <w:t>.</w:t>
            </w:r>
            <w:r>
              <w:rPr>
                <w:rFonts w:hint="eastAsia"/>
              </w:rPr>
              <w:t>独著或合著不少于</w:t>
            </w:r>
            <w:r>
              <w:t>15</w:t>
            </w:r>
            <w:r>
              <w:rPr>
                <w:rFonts w:hint="eastAsia"/>
              </w:rPr>
              <w:t>万字。</w:t>
            </w:r>
          </w:p>
          <w:p>
            <w:pPr>
              <w:jc w:val="left"/>
            </w:pPr>
            <w:r>
              <w:rPr>
                <w:rFonts w:hint="eastAsia"/>
              </w:rPr>
              <w:t>2.排名第一者计全分；排名第二者按三分之一计分；其他成员按四分之一计分。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restart"/>
            <w:vAlign w:val="center"/>
          </w:tcPr>
          <w:p>
            <w:pPr>
              <w:jc w:val="left"/>
            </w:pPr>
            <w:r>
              <w:rPr>
                <w:rFonts w:hint="eastAsia"/>
              </w:rPr>
              <w:t>专利</w:t>
            </w:r>
          </w:p>
        </w:tc>
        <w:tc>
          <w:tcPr>
            <w:tcW w:w="1961" w:type="dxa"/>
            <w:vAlign w:val="center"/>
          </w:tcPr>
          <w:p>
            <w:pPr>
              <w:jc w:val="left"/>
            </w:pPr>
            <w:r>
              <w:rPr>
                <w:rFonts w:hint="eastAsia"/>
              </w:rPr>
              <w:t>发明专利</w:t>
            </w:r>
          </w:p>
        </w:tc>
        <w:tc>
          <w:tcPr>
            <w:tcW w:w="857" w:type="dxa"/>
            <w:vAlign w:val="center"/>
          </w:tcPr>
          <w:p>
            <w:pPr>
              <w:jc w:val="left"/>
            </w:pPr>
            <w:r>
              <w:rPr>
                <w:rFonts w:hint="eastAsia"/>
              </w:rPr>
              <w:t>6</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jc w:val="left"/>
            </w:pPr>
            <w:r>
              <w:rPr>
                <w:rFonts w:hint="eastAsia"/>
              </w:rPr>
              <w:t>1.国家知识产权局认定授权的，专利未获授权</w:t>
            </w:r>
            <w:r>
              <w:t>的</w:t>
            </w:r>
            <w:r>
              <w:rPr>
                <w:rFonts w:hint="eastAsia"/>
              </w:rPr>
              <w:t>不计分。列入计分的专利,专利权人必须是</w:t>
            </w:r>
            <w:r>
              <w:rPr>
                <w:rFonts w:hint="eastAsia"/>
                <w:lang w:eastAsia="zh-CN"/>
              </w:rPr>
              <w:t>永州师范高等专科学校</w:t>
            </w:r>
            <w:r>
              <w:rPr>
                <w:rFonts w:hint="eastAsia"/>
              </w:rPr>
              <w:t>。</w:t>
            </w:r>
          </w:p>
          <w:p>
            <w:pPr>
              <w:jc w:val="left"/>
            </w:pPr>
            <w:r>
              <w:t>2.</w:t>
            </w:r>
            <w:r>
              <w:rPr>
                <w:rFonts w:hint="eastAsia"/>
              </w:rPr>
              <w:t>排名第一者计全分；排名第二者按三分之一；其他成员按四分之一计分。</w:t>
            </w:r>
          </w:p>
          <w:p>
            <w:pPr>
              <w:jc w:val="left"/>
            </w:pPr>
            <w:r>
              <w:rPr>
                <w:rFonts w:hint="eastAsia"/>
              </w:rPr>
              <w:t>3.非排名第一专利累计计分不超过5分。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实用新型专利</w:t>
            </w:r>
          </w:p>
        </w:tc>
        <w:tc>
          <w:tcPr>
            <w:tcW w:w="857" w:type="dxa"/>
            <w:vAlign w:val="center"/>
          </w:tcPr>
          <w:p>
            <w:pPr>
              <w:jc w:val="left"/>
            </w:pPr>
            <w:r>
              <w:rPr>
                <w:rFonts w:hint="eastAsia"/>
              </w:rPr>
              <w:t>2</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外观设计专利</w:t>
            </w:r>
          </w:p>
        </w:tc>
        <w:tc>
          <w:tcPr>
            <w:tcW w:w="857" w:type="dxa"/>
            <w:vAlign w:val="center"/>
          </w:tcPr>
          <w:p>
            <w:pPr>
              <w:jc w:val="left"/>
            </w:pPr>
            <w:r>
              <w:rPr>
                <w:rFonts w:hint="eastAsia"/>
              </w:rPr>
              <w:t>1</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restart"/>
            <w:vAlign w:val="center"/>
          </w:tcPr>
          <w:p>
            <w:pPr>
              <w:jc w:val="left"/>
            </w:pPr>
            <w:r>
              <w:rPr>
                <w:rFonts w:hint="eastAsia"/>
              </w:rPr>
              <w:t>科研成果奖</w:t>
            </w:r>
          </w:p>
        </w:tc>
        <w:tc>
          <w:tcPr>
            <w:tcW w:w="1961" w:type="dxa"/>
            <w:vAlign w:val="center"/>
          </w:tcPr>
          <w:p>
            <w:pPr>
              <w:jc w:val="left"/>
            </w:pPr>
            <w:r>
              <w:rPr>
                <w:rFonts w:hint="eastAsia"/>
              </w:rPr>
              <w:t>国家级一等奖</w:t>
            </w:r>
          </w:p>
        </w:tc>
        <w:tc>
          <w:tcPr>
            <w:tcW w:w="857" w:type="dxa"/>
            <w:vAlign w:val="center"/>
          </w:tcPr>
          <w:p>
            <w:pPr>
              <w:jc w:val="left"/>
              <w:rPr>
                <w:rFonts w:hint="default" w:eastAsiaTheme="minorEastAsia"/>
                <w:lang w:val="en-US" w:eastAsia="zh-CN"/>
              </w:rPr>
            </w:pPr>
            <w:r>
              <w:rPr>
                <w:rFonts w:hint="eastAsia"/>
                <w:lang w:val="en-US" w:eastAsia="zh-CN"/>
              </w:rPr>
              <w:t>100</w:t>
            </w:r>
          </w:p>
        </w:tc>
        <w:tc>
          <w:tcPr>
            <w:tcW w:w="2475" w:type="dxa"/>
            <w:gridSpan w:val="2"/>
            <w:vAlign w:val="center"/>
          </w:tcPr>
          <w:p>
            <w:pPr>
              <w:jc w:val="left"/>
            </w:pPr>
          </w:p>
        </w:tc>
        <w:tc>
          <w:tcPr>
            <w:tcW w:w="772" w:type="dxa"/>
            <w:gridSpan w:val="2"/>
            <w:vAlign w:val="center"/>
          </w:tcPr>
          <w:p>
            <w:pPr>
              <w:jc w:val="left"/>
            </w:pPr>
          </w:p>
        </w:tc>
        <w:tc>
          <w:tcPr>
            <w:tcW w:w="6405" w:type="dxa"/>
            <w:vMerge w:val="restart"/>
            <w:vAlign w:val="center"/>
          </w:tcPr>
          <w:p>
            <w:pPr>
              <w:jc w:val="left"/>
            </w:pPr>
            <w:r>
              <w:rPr>
                <w:rFonts w:hint="eastAsia"/>
              </w:rPr>
              <w:t>1.科研成果奖是由政府或科研主管部门认定。</w:t>
            </w:r>
          </w:p>
          <w:p>
            <w:pPr>
              <w:jc w:val="left"/>
            </w:pPr>
            <w:r>
              <w:rPr>
                <w:rFonts w:hint="eastAsia"/>
              </w:rPr>
              <w:t>2.排名第一者计全分；排名第二者按三分之一计分；其他成员按四分之一计分。</w:t>
            </w:r>
          </w:p>
          <w:p>
            <w:pPr>
              <w:jc w:val="left"/>
              <w:rPr>
                <w:rFonts w:hint="default" w:eastAsiaTheme="minorEastAsia"/>
                <w:lang w:val="en-US" w:eastAsia="zh-CN"/>
              </w:rPr>
            </w:pPr>
            <w:r>
              <w:rPr>
                <w:rFonts w:hint="eastAsia"/>
                <w:lang w:val="en-US" w:eastAsia="zh-CN"/>
              </w:rPr>
              <w:t>3.社会力量设立的科学技术特、一、二等奖分别计10分、6分、4分。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国家级二等奖</w:t>
            </w:r>
          </w:p>
        </w:tc>
        <w:tc>
          <w:tcPr>
            <w:tcW w:w="857" w:type="dxa"/>
            <w:vAlign w:val="center"/>
          </w:tcPr>
          <w:p>
            <w:pPr>
              <w:jc w:val="left"/>
              <w:rPr>
                <w:rFonts w:hint="default" w:eastAsiaTheme="minorEastAsia"/>
                <w:lang w:val="en-US" w:eastAsia="zh-CN"/>
              </w:rPr>
            </w:pPr>
            <w:r>
              <w:rPr>
                <w:rFonts w:hint="eastAsia"/>
                <w:lang w:val="en-US" w:eastAsia="zh-CN"/>
              </w:rPr>
              <w:t>60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w w:val="90"/>
              </w:rPr>
              <w:t>国三</w:t>
            </w:r>
            <w:r>
              <w:rPr>
                <w:rFonts w:hint="eastAsia"/>
                <w:w w:val="90"/>
                <w:lang w:val="en-US" w:eastAsia="zh-CN"/>
              </w:rPr>
              <w:t>/省部级一</w:t>
            </w:r>
            <w:r>
              <w:rPr>
                <w:rFonts w:hint="eastAsia"/>
                <w:w w:val="90"/>
              </w:rPr>
              <w:t>等奖</w:t>
            </w:r>
          </w:p>
        </w:tc>
        <w:tc>
          <w:tcPr>
            <w:tcW w:w="857" w:type="dxa"/>
            <w:vAlign w:val="center"/>
          </w:tcPr>
          <w:p>
            <w:pPr>
              <w:jc w:val="left"/>
              <w:rPr>
                <w:rFonts w:hint="default" w:eastAsiaTheme="minorEastAsia"/>
                <w:lang w:val="en-US" w:eastAsia="zh-CN"/>
              </w:rPr>
            </w:pPr>
            <w:r>
              <w:rPr>
                <w:rFonts w:hint="eastAsia"/>
                <w:lang w:val="en-US" w:eastAsia="zh-CN"/>
              </w:rPr>
              <w:t>50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rPr>
                <w:rFonts w:hint="default" w:eastAsiaTheme="minorEastAsia"/>
                <w:lang w:val="en-US" w:eastAsia="zh-CN"/>
              </w:rPr>
            </w:pPr>
            <w:r>
              <w:rPr>
                <w:rFonts w:hint="eastAsia"/>
                <w:lang w:val="en-US" w:eastAsia="zh-CN"/>
              </w:rPr>
              <w:t>省部级二等奖</w:t>
            </w:r>
          </w:p>
        </w:tc>
        <w:tc>
          <w:tcPr>
            <w:tcW w:w="857" w:type="dxa"/>
            <w:vAlign w:val="center"/>
          </w:tcPr>
          <w:p>
            <w:pPr>
              <w:jc w:val="left"/>
              <w:rPr>
                <w:rFonts w:hint="default" w:eastAsiaTheme="minorEastAsia"/>
                <w:lang w:val="en-US" w:eastAsia="zh-CN"/>
              </w:rPr>
            </w:pPr>
            <w:r>
              <w:rPr>
                <w:rFonts w:hint="eastAsia"/>
                <w:lang w:val="en-US" w:eastAsia="zh-CN"/>
              </w:rPr>
              <w:t>30</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省</w:t>
            </w:r>
            <w:r>
              <w:rPr>
                <w:rFonts w:hint="eastAsia"/>
                <w:lang w:val="en-US" w:eastAsia="zh-CN"/>
              </w:rPr>
              <w:t>部</w:t>
            </w:r>
            <w:r>
              <w:rPr>
                <w:rFonts w:hint="eastAsia"/>
              </w:rPr>
              <w:t>级</w:t>
            </w:r>
            <w:r>
              <w:rPr>
                <w:rFonts w:hint="eastAsia"/>
                <w:lang w:val="en-US" w:eastAsia="zh-CN"/>
              </w:rPr>
              <w:t>三</w:t>
            </w:r>
            <w:r>
              <w:rPr>
                <w:rFonts w:hint="eastAsia"/>
              </w:rPr>
              <w:t>等奖</w:t>
            </w:r>
          </w:p>
        </w:tc>
        <w:tc>
          <w:tcPr>
            <w:tcW w:w="857" w:type="dxa"/>
            <w:vAlign w:val="center"/>
          </w:tcPr>
          <w:p>
            <w:pPr>
              <w:jc w:val="left"/>
              <w:rPr>
                <w:rFonts w:hint="default" w:eastAsiaTheme="minorEastAsia"/>
                <w:lang w:val="en-US" w:eastAsia="zh-CN"/>
              </w:rPr>
            </w:pPr>
            <w:r>
              <w:rPr>
                <w:rFonts w:hint="eastAsia"/>
                <w:lang w:val="en-US" w:eastAsia="zh-CN"/>
              </w:rPr>
              <w:t>18</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left"/>
            </w:pPr>
          </w:p>
        </w:tc>
        <w:tc>
          <w:tcPr>
            <w:tcW w:w="1961" w:type="dxa"/>
            <w:vAlign w:val="center"/>
          </w:tcPr>
          <w:p>
            <w:pPr>
              <w:jc w:val="left"/>
            </w:pPr>
            <w:r>
              <w:rPr>
                <w:rFonts w:hint="eastAsia"/>
              </w:rPr>
              <w:t>市级一等奖</w:t>
            </w:r>
          </w:p>
        </w:tc>
        <w:tc>
          <w:tcPr>
            <w:tcW w:w="857" w:type="dxa"/>
            <w:vAlign w:val="center"/>
          </w:tcPr>
          <w:p>
            <w:pPr>
              <w:jc w:val="left"/>
            </w:pPr>
            <w:r>
              <w:rPr>
                <w:rFonts w:hint="eastAsia"/>
              </w:rPr>
              <w:t>1</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50" w:type="dxa"/>
            <w:vMerge w:val="restart"/>
            <w:vAlign w:val="center"/>
          </w:tcPr>
          <w:p>
            <w:pPr>
              <w:jc w:val="left"/>
            </w:pPr>
            <w:r>
              <w:rPr>
                <w:rFonts w:hint="eastAsia"/>
              </w:rPr>
              <w:t>综合</w:t>
            </w:r>
          </w:p>
        </w:tc>
        <w:tc>
          <w:tcPr>
            <w:tcW w:w="983" w:type="dxa"/>
            <w:vAlign w:val="center"/>
          </w:tcPr>
          <w:p>
            <w:pPr>
              <w:jc w:val="center"/>
            </w:pPr>
            <w:r>
              <w:rPr>
                <w:rFonts w:hint="eastAsia"/>
              </w:rPr>
              <w:t>学历</w:t>
            </w:r>
          </w:p>
        </w:tc>
        <w:tc>
          <w:tcPr>
            <w:tcW w:w="1961" w:type="dxa"/>
            <w:vAlign w:val="center"/>
          </w:tcPr>
          <w:p>
            <w:pPr>
              <w:jc w:val="left"/>
            </w:pPr>
            <w:r>
              <w:rPr>
                <w:rFonts w:hint="eastAsia"/>
              </w:rPr>
              <w:t>本科</w:t>
            </w:r>
          </w:p>
        </w:tc>
        <w:tc>
          <w:tcPr>
            <w:tcW w:w="857" w:type="dxa"/>
            <w:vAlign w:val="center"/>
          </w:tcPr>
          <w:p>
            <w:pPr>
              <w:jc w:val="left"/>
              <w:rPr>
                <w:rFonts w:hint="eastAsia" w:eastAsiaTheme="minorEastAsia"/>
                <w:lang w:eastAsia="zh-CN"/>
              </w:rPr>
            </w:pPr>
            <w:r>
              <w:rPr>
                <w:rFonts w:hint="eastAsia"/>
                <w:lang w:val="en-US" w:eastAsia="zh-CN"/>
              </w:rPr>
              <w:t>2</w:t>
            </w:r>
          </w:p>
        </w:tc>
        <w:tc>
          <w:tcPr>
            <w:tcW w:w="2475" w:type="dxa"/>
            <w:gridSpan w:val="2"/>
            <w:vAlign w:val="center"/>
          </w:tcPr>
          <w:p>
            <w:pPr>
              <w:jc w:val="left"/>
            </w:pPr>
          </w:p>
        </w:tc>
        <w:tc>
          <w:tcPr>
            <w:tcW w:w="772" w:type="dxa"/>
            <w:gridSpan w:val="2"/>
            <w:vAlign w:val="center"/>
          </w:tcPr>
          <w:p>
            <w:pPr>
              <w:jc w:val="left"/>
            </w:pPr>
          </w:p>
        </w:tc>
        <w:tc>
          <w:tcPr>
            <w:tcW w:w="6405" w:type="dxa"/>
            <w:vAlign w:val="center"/>
          </w:tcPr>
          <w:p>
            <w:pPr>
              <w:jc w:val="left"/>
            </w:pPr>
            <w:r>
              <w:rPr>
                <w:rFonts w:hint="eastAsia"/>
              </w:rPr>
              <w:t>获得硕士学位按2倍计分；获得博士学位按4倍计分。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50" w:type="dxa"/>
            <w:vMerge w:val="continue"/>
            <w:vAlign w:val="center"/>
          </w:tcPr>
          <w:p>
            <w:pPr>
              <w:jc w:val="left"/>
            </w:pPr>
          </w:p>
        </w:tc>
        <w:tc>
          <w:tcPr>
            <w:tcW w:w="983" w:type="dxa"/>
            <w:vAlign w:val="center"/>
          </w:tcPr>
          <w:p>
            <w:pPr>
              <w:jc w:val="center"/>
            </w:pPr>
            <w:r>
              <w:rPr>
                <w:rFonts w:hint="eastAsia"/>
              </w:rPr>
              <w:t>英语</w:t>
            </w:r>
          </w:p>
        </w:tc>
        <w:tc>
          <w:tcPr>
            <w:tcW w:w="1961" w:type="dxa"/>
            <w:vAlign w:val="center"/>
          </w:tcPr>
          <w:p>
            <w:pPr>
              <w:jc w:val="left"/>
            </w:pPr>
          </w:p>
        </w:tc>
        <w:tc>
          <w:tcPr>
            <w:tcW w:w="857" w:type="dxa"/>
            <w:vAlign w:val="center"/>
          </w:tcPr>
          <w:p>
            <w:pPr>
              <w:jc w:val="left"/>
              <w:rPr>
                <w:rFonts w:hint="eastAsia" w:eastAsiaTheme="minorEastAsia"/>
                <w:lang w:eastAsia="zh-CN"/>
              </w:rPr>
            </w:pPr>
            <w:r>
              <w:rPr>
                <w:rFonts w:hint="eastAsia"/>
                <w:lang w:val="en-US" w:eastAsia="zh-CN"/>
              </w:rPr>
              <w:t>3</w:t>
            </w:r>
          </w:p>
        </w:tc>
        <w:tc>
          <w:tcPr>
            <w:tcW w:w="2475" w:type="dxa"/>
            <w:gridSpan w:val="2"/>
            <w:vAlign w:val="center"/>
          </w:tcPr>
          <w:p>
            <w:pPr>
              <w:jc w:val="left"/>
            </w:pPr>
          </w:p>
        </w:tc>
        <w:tc>
          <w:tcPr>
            <w:tcW w:w="772" w:type="dxa"/>
            <w:gridSpan w:val="2"/>
            <w:vAlign w:val="center"/>
          </w:tcPr>
          <w:p>
            <w:pPr>
              <w:jc w:val="left"/>
            </w:pPr>
          </w:p>
        </w:tc>
        <w:tc>
          <w:tcPr>
            <w:tcW w:w="6405" w:type="dxa"/>
            <w:vAlign w:val="center"/>
          </w:tcPr>
          <w:p>
            <w:pPr>
              <w:jc w:val="left"/>
            </w:pPr>
            <w:r>
              <w:rPr>
                <w:rFonts w:hint="eastAsia"/>
              </w:rPr>
              <w:t>任职</w:t>
            </w:r>
            <w:r>
              <w:rPr>
                <w:rFonts w:hint="eastAsia"/>
                <w:lang w:val="en-US" w:eastAsia="zh-CN"/>
              </w:rPr>
              <w:t>以来</w:t>
            </w:r>
            <w:r>
              <w:rPr>
                <w:rFonts w:hint="eastAsia"/>
              </w:rPr>
              <w:t>参加职称外语等级考试A、B级成绩合格或</w:t>
            </w:r>
            <w:r>
              <w:rPr>
                <w:rFonts w:hint="eastAsia"/>
                <w:lang w:val="en-US" w:eastAsia="zh-CN"/>
              </w:rPr>
              <w:t>参加</w:t>
            </w:r>
            <w:r>
              <w:rPr>
                <w:rFonts w:hint="eastAsia"/>
              </w:rPr>
              <w:t>大学英语六级</w:t>
            </w:r>
            <w:r>
              <w:rPr>
                <w:rFonts w:hint="eastAsia"/>
                <w:lang w:val="en-US" w:eastAsia="zh-CN"/>
              </w:rPr>
              <w:t>考试</w:t>
            </w:r>
            <w:r>
              <w:rPr>
                <w:rFonts w:hint="eastAsia"/>
              </w:rPr>
              <w:t>成绩合格。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dxa"/>
            <w:vMerge w:val="continue"/>
            <w:vAlign w:val="center"/>
          </w:tcPr>
          <w:p>
            <w:pPr>
              <w:jc w:val="left"/>
            </w:pPr>
          </w:p>
        </w:tc>
        <w:tc>
          <w:tcPr>
            <w:tcW w:w="983" w:type="dxa"/>
            <w:vAlign w:val="center"/>
          </w:tcPr>
          <w:p>
            <w:pPr>
              <w:jc w:val="center"/>
            </w:pPr>
            <w:r>
              <w:rPr>
                <w:rFonts w:hint="eastAsia"/>
              </w:rPr>
              <w:t>计算机</w:t>
            </w:r>
          </w:p>
        </w:tc>
        <w:tc>
          <w:tcPr>
            <w:tcW w:w="1961" w:type="dxa"/>
            <w:vAlign w:val="center"/>
          </w:tcPr>
          <w:p>
            <w:pPr>
              <w:jc w:val="left"/>
            </w:pPr>
          </w:p>
        </w:tc>
        <w:tc>
          <w:tcPr>
            <w:tcW w:w="857" w:type="dxa"/>
            <w:vAlign w:val="center"/>
          </w:tcPr>
          <w:p>
            <w:pPr>
              <w:jc w:val="left"/>
              <w:rPr>
                <w:rFonts w:hint="eastAsia" w:eastAsiaTheme="minorEastAsia"/>
                <w:lang w:eastAsia="zh-CN"/>
              </w:rPr>
            </w:pPr>
            <w:r>
              <w:rPr>
                <w:rFonts w:hint="eastAsia"/>
                <w:lang w:val="en-US" w:eastAsia="zh-CN"/>
              </w:rPr>
              <w:t>3</w:t>
            </w:r>
          </w:p>
        </w:tc>
        <w:tc>
          <w:tcPr>
            <w:tcW w:w="2475" w:type="dxa"/>
            <w:gridSpan w:val="2"/>
            <w:vAlign w:val="center"/>
          </w:tcPr>
          <w:p>
            <w:pPr>
              <w:jc w:val="left"/>
            </w:pPr>
          </w:p>
        </w:tc>
        <w:tc>
          <w:tcPr>
            <w:tcW w:w="772" w:type="dxa"/>
            <w:gridSpan w:val="2"/>
            <w:vAlign w:val="center"/>
          </w:tcPr>
          <w:p>
            <w:pPr>
              <w:jc w:val="left"/>
            </w:pPr>
          </w:p>
        </w:tc>
        <w:tc>
          <w:tcPr>
            <w:tcW w:w="6405" w:type="dxa"/>
            <w:vAlign w:val="center"/>
          </w:tcPr>
          <w:p>
            <w:pPr>
              <w:jc w:val="left"/>
            </w:pPr>
            <w:r>
              <w:rPr>
                <w:rFonts w:hint="eastAsia"/>
              </w:rPr>
              <w:t>任职</w:t>
            </w:r>
            <w:r>
              <w:rPr>
                <w:rFonts w:hint="eastAsia"/>
                <w:lang w:val="en-US" w:eastAsia="zh-CN"/>
              </w:rPr>
              <w:t>以来</w:t>
            </w:r>
            <w:r>
              <w:rPr>
                <w:rFonts w:hint="eastAsia"/>
              </w:rPr>
              <w:t>参加职称计算机应用能力考试成绩合格或</w:t>
            </w:r>
            <w:r>
              <w:rPr>
                <w:rFonts w:hint="eastAsia"/>
                <w:lang w:val="en-US" w:eastAsia="zh-CN"/>
              </w:rPr>
              <w:t>参加</w:t>
            </w:r>
            <w:r>
              <w:rPr>
                <w:rFonts w:hint="eastAsia"/>
              </w:rPr>
              <w:t>全国计算机等级二级</w:t>
            </w:r>
            <w:r>
              <w:rPr>
                <w:rFonts w:hint="eastAsia"/>
                <w:lang w:val="en-US" w:eastAsia="zh-CN"/>
              </w:rPr>
              <w:t>考试</w:t>
            </w:r>
            <w:r>
              <w:rPr>
                <w:rFonts w:hint="eastAsia"/>
              </w:rPr>
              <w:t>成绩合格。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Align w:val="center"/>
          </w:tcPr>
          <w:p>
            <w:pPr>
              <w:jc w:val="center"/>
            </w:pPr>
            <w:r>
              <w:rPr>
                <w:rFonts w:hint="eastAsia"/>
              </w:rPr>
              <w:t>培训</w:t>
            </w:r>
          </w:p>
        </w:tc>
        <w:tc>
          <w:tcPr>
            <w:tcW w:w="1961" w:type="dxa"/>
            <w:vAlign w:val="center"/>
          </w:tcPr>
          <w:p>
            <w:pPr>
              <w:jc w:val="left"/>
            </w:pPr>
          </w:p>
        </w:tc>
        <w:tc>
          <w:tcPr>
            <w:tcW w:w="857" w:type="dxa"/>
            <w:vAlign w:val="center"/>
          </w:tcPr>
          <w:p>
            <w:pPr>
              <w:jc w:val="left"/>
              <w:rPr>
                <w:rFonts w:hint="eastAsia" w:eastAsiaTheme="minorEastAsia"/>
                <w:lang w:eastAsia="zh-CN"/>
              </w:rPr>
            </w:pPr>
            <w:r>
              <w:rPr>
                <w:rFonts w:hint="eastAsia"/>
                <w:lang w:val="en-US" w:eastAsia="zh-CN"/>
              </w:rPr>
              <w:t>6</w:t>
            </w:r>
          </w:p>
        </w:tc>
        <w:tc>
          <w:tcPr>
            <w:tcW w:w="2475" w:type="dxa"/>
            <w:gridSpan w:val="2"/>
            <w:vAlign w:val="center"/>
          </w:tcPr>
          <w:p>
            <w:pPr>
              <w:jc w:val="left"/>
            </w:pPr>
          </w:p>
        </w:tc>
        <w:tc>
          <w:tcPr>
            <w:tcW w:w="772" w:type="dxa"/>
            <w:gridSpan w:val="2"/>
            <w:vAlign w:val="center"/>
          </w:tcPr>
          <w:p>
            <w:pPr>
              <w:jc w:val="left"/>
            </w:pPr>
          </w:p>
        </w:tc>
        <w:tc>
          <w:tcPr>
            <w:tcW w:w="6405" w:type="dxa"/>
            <w:vAlign w:val="center"/>
          </w:tcPr>
          <w:p>
            <w:pPr>
              <w:jc w:val="left"/>
            </w:pPr>
            <w:r>
              <w:rPr>
                <w:rFonts w:hint="eastAsia"/>
              </w:rPr>
              <w:t>1</w:t>
            </w:r>
            <w:r>
              <w:t>.</w:t>
            </w:r>
            <w:r>
              <w:rPr>
                <w:rFonts w:hint="eastAsia"/>
              </w:rPr>
              <w:t>由人社部门、教育部门或学校组织的培训。</w:t>
            </w:r>
          </w:p>
          <w:p>
            <w:pPr>
              <w:jc w:val="left"/>
            </w:pPr>
            <w:r>
              <w:rPr>
                <w:rFonts w:hint="eastAsia"/>
              </w:rPr>
              <w:t>2</w:t>
            </w:r>
            <w:r>
              <w:t>.</w:t>
            </w:r>
            <w:r>
              <w:rPr>
                <w:rFonts w:hint="eastAsia"/>
              </w:rPr>
              <w:t>近5年</w:t>
            </w:r>
            <w:r>
              <w:rPr>
                <w:rFonts w:hint="eastAsia"/>
                <w:lang w:val="en-US" w:eastAsia="zh-CN"/>
              </w:rPr>
              <w:t>（2017—2021年度）</w:t>
            </w:r>
            <w:r>
              <w:rPr>
                <w:rFonts w:hint="eastAsia"/>
              </w:rPr>
              <w:t>中每一年培训</w:t>
            </w:r>
            <w:r>
              <w:rPr>
                <w:rFonts w:hint="eastAsia"/>
                <w:lang w:val="en-US" w:eastAsia="zh-CN"/>
              </w:rPr>
              <w:t>合格（以继续教育合格证明或事业单位工作人员培训合格证明为准）</w:t>
            </w:r>
            <w:r>
              <w:rPr>
                <w:rFonts w:hint="eastAsia"/>
              </w:rPr>
              <w:t>计</w:t>
            </w:r>
            <w:r>
              <w:rPr>
                <w:rFonts w:hint="eastAsia"/>
                <w:lang w:val="en-US" w:eastAsia="zh-CN"/>
              </w:rPr>
              <w:t>1</w:t>
            </w:r>
            <w:r>
              <w:rPr>
                <w:rFonts w:hint="eastAsia"/>
              </w:rPr>
              <w:t>分，</w:t>
            </w:r>
            <w:r>
              <w:rPr>
                <w:rFonts w:hint="eastAsia"/>
                <w:lang w:val="en-US" w:eastAsia="zh-CN"/>
              </w:rPr>
              <w:t>不合格</w:t>
            </w:r>
            <w:r>
              <w:rPr>
                <w:rFonts w:hint="eastAsia"/>
              </w:rPr>
              <w:t>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0" w:type="dxa"/>
            <w:vMerge w:val="continue"/>
            <w:vAlign w:val="center"/>
          </w:tcPr>
          <w:p>
            <w:pPr>
              <w:jc w:val="left"/>
            </w:pPr>
          </w:p>
        </w:tc>
        <w:tc>
          <w:tcPr>
            <w:tcW w:w="983" w:type="dxa"/>
            <w:vAlign w:val="center"/>
          </w:tcPr>
          <w:p>
            <w:pPr>
              <w:jc w:val="center"/>
            </w:pPr>
            <w:r>
              <w:rPr>
                <w:rFonts w:hint="eastAsia"/>
              </w:rPr>
              <w:t>扶贫“三区”支教</w:t>
            </w:r>
          </w:p>
        </w:tc>
        <w:tc>
          <w:tcPr>
            <w:tcW w:w="1961" w:type="dxa"/>
            <w:vAlign w:val="center"/>
          </w:tcPr>
          <w:p>
            <w:pPr>
              <w:jc w:val="left"/>
            </w:pPr>
          </w:p>
        </w:tc>
        <w:tc>
          <w:tcPr>
            <w:tcW w:w="857" w:type="dxa"/>
            <w:vAlign w:val="center"/>
          </w:tcPr>
          <w:p>
            <w:pPr>
              <w:jc w:val="left"/>
              <w:rPr>
                <w:rFonts w:hint="eastAsia" w:eastAsiaTheme="minorEastAsia"/>
                <w:lang w:eastAsia="zh-CN"/>
              </w:rPr>
            </w:pPr>
            <w:r>
              <w:rPr>
                <w:rFonts w:hint="eastAsia"/>
                <w:lang w:val="en-US" w:eastAsia="zh-CN"/>
              </w:rPr>
              <w:t>2</w:t>
            </w:r>
          </w:p>
        </w:tc>
        <w:tc>
          <w:tcPr>
            <w:tcW w:w="2475" w:type="dxa"/>
            <w:gridSpan w:val="2"/>
            <w:vAlign w:val="center"/>
          </w:tcPr>
          <w:p>
            <w:pPr>
              <w:jc w:val="left"/>
            </w:pPr>
          </w:p>
        </w:tc>
        <w:tc>
          <w:tcPr>
            <w:tcW w:w="772" w:type="dxa"/>
            <w:gridSpan w:val="2"/>
            <w:vAlign w:val="center"/>
          </w:tcPr>
          <w:p>
            <w:pPr>
              <w:jc w:val="left"/>
            </w:pPr>
          </w:p>
        </w:tc>
        <w:tc>
          <w:tcPr>
            <w:tcW w:w="6405" w:type="dxa"/>
            <w:vAlign w:val="center"/>
          </w:tcPr>
          <w:p>
            <w:pPr>
              <w:numPr>
                <w:ilvl w:val="0"/>
                <w:numId w:val="0"/>
              </w:numPr>
              <w:jc w:val="left"/>
            </w:pPr>
            <w:r>
              <w:rPr>
                <w:rFonts w:hint="eastAsia"/>
                <w:lang w:val="en-US" w:eastAsia="zh-CN"/>
              </w:rPr>
              <w:t>1.</w:t>
            </w:r>
            <w:r>
              <w:rPr>
                <w:rFonts w:hint="eastAsia"/>
              </w:rPr>
              <w:t>由学校派出，且考核合格及以上。</w:t>
            </w:r>
          </w:p>
          <w:p>
            <w:pPr>
              <w:numPr>
                <w:ilvl w:val="0"/>
                <w:numId w:val="0"/>
              </w:numPr>
              <w:jc w:val="left"/>
              <w:rPr>
                <w:rFonts w:hint="eastAsia" w:eastAsiaTheme="minorEastAsia"/>
                <w:lang w:eastAsia="zh-CN"/>
              </w:rPr>
            </w:pPr>
            <w:r>
              <w:rPr>
                <w:rFonts w:hint="eastAsia"/>
                <w:lang w:val="en-US" w:eastAsia="zh-CN"/>
              </w:rPr>
              <w:t>2.</w:t>
            </w:r>
            <w:r>
              <w:rPr>
                <w:rFonts w:hint="eastAsia"/>
              </w:rPr>
              <w:t>援疆支边加倍计分</w:t>
            </w:r>
            <w:r>
              <w:rPr>
                <w:rFonts w:hint="eastAsia"/>
                <w:lang w:eastAsia="zh-CN"/>
              </w:rPr>
              <w:t>。</w:t>
            </w:r>
          </w:p>
          <w:p>
            <w:pPr>
              <w:jc w:val="left"/>
            </w:pPr>
            <w:r>
              <w:rPr>
                <w:rFonts w:hint="eastAsia"/>
              </w:rPr>
              <w:t>3</w:t>
            </w:r>
            <w:r>
              <w:t>.</w:t>
            </w:r>
            <w:r>
              <w:rPr>
                <w:rFonts w:hint="eastAsia"/>
              </w:rPr>
              <w:t>每年计</w:t>
            </w:r>
            <w:r>
              <w:rPr>
                <w:rFonts w:hint="eastAsia"/>
                <w:lang w:val="en-US" w:eastAsia="zh-CN"/>
              </w:rPr>
              <w:t>2</w:t>
            </w:r>
            <w:r>
              <w:rPr>
                <w:rFonts w:hint="eastAsia"/>
              </w:rPr>
              <w:t>分，不满1年的按月计算，考核优秀者按2倍计分。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0" w:type="dxa"/>
            <w:vMerge w:val="continue"/>
            <w:tcBorders>
              <w:bottom w:val="single" w:color="auto" w:sz="4" w:space="0"/>
            </w:tcBorders>
            <w:vAlign w:val="center"/>
          </w:tcPr>
          <w:p>
            <w:pPr>
              <w:jc w:val="left"/>
            </w:pPr>
          </w:p>
        </w:tc>
        <w:tc>
          <w:tcPr>
            <w:tcW w:w="983" w:type="dxa"/>
            <w:vMerge w:val="restart"/>
            <w:tcBorders>
              <w:bottom w:val="single" w:color="auto" w:sz="4" w:space="0"/>
            </w:tcBorders>
            <w:vAlign w:val="center"/>
          </w:tcPr>
          <w:p>
            <w:pPr>
              <w:jc w:val="center"/>
            </w:pPr>
            <w:r>
              <w:rPr>
                <w:rFonts w:hint="eastAsia"/>
              </w:rPr>
              <w:t>年度考核</w:t>
            </w:r>
          </w:p>
        </w:tc>
        <w:tc>
          <w:tcPr>
            <w:tcW w:w="1961" w:type="dxa"/>
            <w:tcBorders>
              <w:bottom w:val="single" w:color="auto" w:sz="4" w:space="0"/>
            </w:tcBorders>
            <w:vAlign w:val="center"/>
          </w:tcPr>
          <w:p>
            <w:pPr>
              <w:jc w:val="left"/>
            </w:pPr>
            <w:r>
              <w:rPr>
                <w:rFonts w:hint="eastAsia"/>
              </w:rPr>
              <w:t>立功</w:t>
            </w:r>
          </w:p>
        </w:tc>
        <w:tc>
          <w:tcPr>
            <w:tcW w:w="857" w:type="dxa"/>
            <w:tcBorders>
              <w:bottom w:val="single" w:color="auto" w:sz="4" w:space="0"/>
            </w:tcBorders>
            <w:vAlign w:val="center"/>
          </w:tcPr>
          <w:p>
            <w:pPr>
              <w:jc w:val="left"/>
              <w:rPr>
                <w:rFonts w:hint="eastAsia" w:eastAsiaTheme="minorEastAsia"/>
                <w:lang w:eastAsia="zh-CN"/>
              </w:rPr>
            </w:pPr>
            <w:r>
              <w:rPr>
                <w:rFonts w:hint="eastAsia"/>
                <w:lang w:val="en-US" w:eastAsia="zh-CN"/>
              </w:rPr>
              <w:t>4</w:t>
            </w:r>
          </w:p>
        </w:tc>
        <w:tc>
          <w:tcPr>
            <w:tcW w:w="2475" w:type="dxa"/>
            <w:gridSpan w:val="2"/>
            <w:tcBorders>
              <w:bottom w:val="single" w:color="auto" w:sz="4" w:space="0"/>
            </w:tcBorders>
            <w:vAlign w:val="center"/>
          </w:tcPr>
          <w:p>
            <w:pPr>
              <w:jc w:val="left"/>
            </w:pPr>
          </w:p>
        </w:tc>
        <w:tc>
          <w:tcPr>
            <w:tcW w:w="772" w:type="dxa"/>
            <w:gridSpan w:val="2"/>
            <w:tcBorders>
              <w:bottom w:val="single" w:color="auto" w:sz="4" w:space="0"/>
            </w:tcBorders>
            <w:vAlign w:val="center"/>
          </w:tcPr>
          <w:p>
            <w:pPr>
              <w:jc w:val="left"/>
            </w:pPr>
          </w:p>
        </w:tc>
        <w:tc>
          <w:tcPr>
            <w:tcW w:w="6405" w:type="dxa"/>
            <w:vMerge w:val="restart"/>
            <w:tcBorders>
              <w:bottom w:val="single" w:color="auto" w:sz="4" w:space="0"/>
            </w:tcBorders>
            <w:vAlign w:val="center"/>
          </w:tcPr>
          <w:p>
            <w:pPr>
              <w:jc w:val="left"/>
              <w:rPr>
                <w:rFonts w:hint="eastAsia"/>
                <w:lang w:eastAsia="zh-CN"/>
              </w:rPr>
            </w:pPr>
            <w:r>
              <w:rPr>
                <w:rFonts w:hint="eastAsia"/>
                <w:lang w:val="en-US" w:eastAsia="zh-CN"/>
              </w:rPr>
              <w:t>1</w:t>
            </w:r>
            <w:r>
              <w:t>.</w:t>
            </w:r>
            <w:r>
              <w:rPr>
                <w:rFonts w:hint="eastAsia"/>
              </w:rPr>
              <w:t>此项按年度计分</w:t>
            </w:r>
            <w:r>
              <w:rPr>
                <w:rFonts w:hint="eastAsia"/>
                <w:lang w:eastAsia="zh-CN"/>
              </w:rPr>
              <w:t>。</w:t>
            </w:r>
          </w:p>
          <w:p>
            <w:pPr>
              <w:jc w:val="left"/>
              <w:rPr>
                <w:rFonts w:hint="eastAsia"/>
                <w:lang w:val="en-US" w:eastAsia="zh-CN"/>
              </w:rPr>
            </w:pPr>
            <w:r>
              <w:rPr>
                <w:rFonts w:hint="eastAsia"/>
                <w:lang w:val="en-US" w:eastAsia="zh-CN"/>
              </w:rPr>
              <w:t>2.此项计分为近5年（2017—2021年度）考核结果。</w:t>
            </w:r>
          </w:p>
          <w:p>
            <w:pPr>
              <w:jc w:val="left"/>
              <w:rPr>
                <w:rFonts w:hint="default"/>
                <w:lang w:val="en-US" w:eastAsia="zh-CN"/>
              </w:rPr>
            </w:pPr>
            <w:r>
              <w:rPr>
                <w:rFonts w:hint="eastAsia"/>
                <w:lang w:val="en-US" w:eastAsia="zh-CN"/>
              </w:rPr>
              <w:t>3.近5年</w:t>
            </w:r>
            <w:r>
              <w:rPr>
                <w:rFonts w:hint="eastAsia"/>
              </w:rPr>
              <w:t>年度考核</w:t>
            </w:r>
            <w:r>
              <w:rPr>
                <w:rFonts w:hint="eastAsia"/>
                <w:lang w:val="en-US" w:eastAsia="zh-CN"/>
              </w:rPr>
              <w:t>有一次</w:t>
            </w:r>
            <w:r>
              <w:rPr>
                <w:rFonts w:hint="eastAsia"/>
              </w:rPr>
              <w:t>不合格者一票否决。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50" w:type="dxa"/>
            <w:vMerge w:val="continue"/>
            <w:vAlign w:val="center"/>
          </w:tcPr>
          <w:p>
            <w:pPr>
              <w:jc w:val="left"/>
            </w:pPr>
          </w:p>
        </w:tc>
        <w:tc>
          <w:tcPr>
            <w:tcW w:w="983" w:type="dxa"/>
            <w:vMerge w:val="continue"/>
            <w:vAlign w:val="center"/>
          </w:tcPr>
          <w:p>
            <w:pPr>
              <w:jc w:val="center"/>
            </w:pPr>
          </w:p>
        </w:tc>
        <w:tc>
          <w:tcPr>
            <w:tcW w:w="1961" w:type="dxa"/>
            <w:vAlign w:val="center"/>
          </w:tcPr>
          <w:p>
            <w:pPr>
              <w:jc w:val="left"/>
            </w:pPr>
            <w:r>
              <w:rPr>
                <w:rFonts w:hint="eastAsia"/>
              </w:rPr>
              <w:t>优秀</w:t>
            </w:r>
          </w:p>
        </w:tc>
        <w:tc>
          <w:tcPr>
            <w:tcW w:w="857" w:type="dxa"/>
            <w:vAlign w:val="center"/>
          </w:tcPr>
          <w:p>
            <w:pPr>
              <w:jc w:val="left"/>
              <w:rPr>
                <w:rFonts w:hint="eastAsia" w:eastAsiaTheme="minorEastAsia"/>
                <w:lang w:eastAsia="zh-CN"/>
              </w:rPr>
            </w:pPr>
            <w:r>
              <w:rPr>
                <w:rFonts w:hint="eastAsia"/>
                <w:lang w:val="en-US" w:eastAsia="zh-CN"/>
              </w:rPr>
              <w:t>2</w:t>
            </w:r>
          </w:p>
        </w:tc>
        <w:tc>
          <w:tcPr>
            <w:tcW w:w="2475" w:type="dxa"/>
            <w:gridSpan w:val="2"/>
            <w:vAlign w:val="center"/>
          </w:tcPr>
          <w:p>
            <w:pPr>
              <w:jc w:val="left"/>
            </w:pPr>
          </w:p>
        </w:tc>
        <w:tc>
          <w:tcPr>
            <w:tcW w:w="772" w:type="dxa"/>
            <w:gridSpan w:val="2"/>
            <w:vAlign w:val="center"/>
          </w:tcPr>
          <w:p>
            <w:pPr>
              <w:jc w:val="left"/>
            </w:pPr>
          </w:p>
        </w:tc>
        <w:tc>
          <w:tcPr>
            <w:tcW w:w="6405" w:type="dxa"/>
            <w:vMerge w:val="continue"/>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1633" w:type="dxa"/>
            <w:gridSpan w:val="2"/>
            <w:vAlign w:val="top"/>
          </w:tcPr>
          <w:p>
            <w:pPr>
              <w:jc w:val="left"/>
              <w:rPr>
                <w:rFonts w:hint="eastAsia"/>
                <w:lang w:val="en-US" w:eastAsia="zh-CN"/>
              </w:rPr>
            </w:pPr>
            <w:r>
              <w:rPr>
                <w:rFonts w:hint="eastAsia"/>
              </w:rPr>
              <w:t xml:space="preserve">     代表作审读加分（满分 10 分）</w:t>
            </w:r>
          </w:p>
        </w:tc>
        <w:tc>
          <w:tcPr>
            <w:tcW w:w="2823" w:type="dxa"/>
            <w:gridSpan w:val="3"/>
            <w:vAlign w:val="top"/>
          </w:tcPr>
          <w:p>
            <w:pPr>
              <w:jc w:val="left"/>
              <w:rPr>
                <w:rFonts w:hint="eastAsia"/>
              </w:rPr>
            </w:pPr>
          </w:p>
          <w:p>
            <w:pPr>
              <w:jc w:val="left"/>
              <w:rPr>
                <w:rFonts w:hint="default" w:asciiTheme="minorHAnsi" w:hAnsiTheme="minorHAnsi" w:eastAsiaTheme="minorEastAsia" w:cstheme="minorBidi"/>
                <w:kern w:val="2"/>
                <w:sz w:val="21"/>
                <w:szCs w:val="24"/>
                <w:lang w:val="en-US" w:eastAsia="zh-CN" w:bidi="ar-SA"/>
              </w:rPr>
            </w:pPr>
            <w:r>
              <w:rPr>
                <w:rFonts w:hint="eastAsia"/>
                <w:lang w:val="en-US" w:eastAsia="zh-CN"/>
              </w:rPr>
              <w:t>100</w:t>
            </w:r>
          </w:p>
        </w:tc>
        <w:tc>
          <w:tcPr>
            <w:tcW w:w="3224" w:type="dxa"/>
            <w:gridSpan w:val="2"/>
            <w:vAlign w:val="top"/>
          </w:tcPr>
          <w:p>
            <w:pPr>
              <w:jc w:val="left"/>
              <w:rPr>
                <w:rFonts w:hint="eastAsia"/>
              </w:rPr>
            </w:pPr>
          </w:p>
        </w:tc>
        <w:tc>
          <w:tcPr>
            <w:tcW w:w="6423" w:type="dxa"/>
            <w:gridSpan w:val="2"/>
            <w:vAlign w:val="top"/>
          </w:tcPr>
          <w:p>
            <w:pPr>
              <w:jc w:val="left"/>
              <w:rPr>
                <w:rFonts w:hint="eastAsia"/>
              </w:rPr>
            </w:pPr>
            <w:r>
              <w:rPr>
                <w:rFonts w:hint="eastAsia"/>
              </w:rPr>
              <w:t>对申报人员提供的代表作（含作品、产品）进行审读，全面了解作者在同一研究方向上的系列研究成果，客观评价其在理论、应用研究上的深度和广度。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633" w:type="dxa"/>
            <w:gridSpan w:val="2"/>
            <w:vAlign w:val="top"/>
          </w:tcPr>
          <w:p>
            <w:pPr>
              <w:jc w:val="left"/>
              <w:rPr>
                <w:rFonts w:hint="eastAsia"/>
                <w:lang w:val="en-US" w:eastAsia="zh-CN"/>
              </w:rPr>
            </w:pPr>
            <w:r>
              <w:rPr>
                <w:rFonts w:hint="eastAsia"/>
              </w:rPr>
              <w:t xml:space="preserve">     面试答辩（高级）或任职以来的教育教学总结（中级）加分（满分 10 分）</w:t>
            </w:r>
          </w:p>
        </w:tc>
        <w:tc>
          <w:tcPr>
            <w:tcW w:w="2823" w:type="dxa"/>
            <w:gridSpan w:val="3"/>
            <w:vAlign w:val="top"/>
          </w:tcPr>
          <w:p>
            <w:pPr>
              <w:jc w:val="left"/>
              <w:rPr>
                <w:rFonts w:hint="default" w:eastAsiaTheme="minorEastAsia"/>
                <w:lang w:val="en-US" w:eastAsia="zh-CN"/>
              </w:rPr>
            </w:pPr>
            <w:r>
              <w:rPr>
                <w:rFonts w:hint="eastAsia"/>
              </w:rPr>
              <w:t xml:space="preserve"> </w:t>
            </w:r>
            <w:r>
              <w:rPr>
                <w:rFonts w:hint="eastAsia"/>
                <w:lang w:val="en-US" w:eastAsia="zh-CN"/>
              </w:rPr>
              <w:t>100</w:t>
            </w:r>
          </w:p>
        </w:tc>
        <w:tc>
          <w:tcPr>
            <w:tcW w:w="3242" w:type="dxa"/>
            <w:gridSpan w:val="3"/>
            <w:vAlign w:val="top"/>
          </w:tcPr>
          <w:p>
            <w:pPr>
              <w:jc w:val="left"/>
              <w:rPr>
                <w:rFonts w:hint="eastAsia"/>
              </w:rPr>
            </w:pPr>
          </w:p>
        </w:tc>
        <w:tc>
          <w:tcPr>
            <w:tcW w:w="6405" w:type="dxa"/>
            <w:vAlign w:val="top"/>
          </w:tcPr>
          <w:p>
            <w:pPr>
              <w:jc w:val="left"/>
              <w:rPr>
                <w:rFonts w:hint="eastAsia"/>
              </w:rPr>
            </w:pPr>
            <w:r>
              <w:rPr>
                <w:rFonts w:hint="eastAsia"/>
              </w:rPr>
              <w:t>对申报高级职称对象进行业绩述职和面试答辩，考察了解答辩人在师德师风、教书育人、教学科研等方面的情况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51" w:type="dxa"/>
            <w:gridSpan w:val="4"/>
            <w:vAlign w:val="center"/>
          </w:tcPr>
          <w:p>
            <w:pPr>
              <w:jc w:val="center"/>
            </w:pPr>
            <w:r>
              <w:rPr>
                <w:rFonts w:hint="eastAsia"/>
              </w:rPr>
              <w:t>合计得分</w:t>
            </w:r>
          </w:p>
        </w:tc>
        <w:tc>
          <w:tcPr>
            <w:tcW w:w="2475" w:type="dxa"/>
            <w:gridSpan w:val="2"/>
            <w:vAlign w:val="center"/>
          </w:tcPr>
          <w:p>
            <w:pPr>
              <w:jc w:val="left"/>
            </w:pPr>
          </w:p>
        </w:tc>
        <w:tc>
          <w:tcPr>
            <w:tcW w:w="7177" w:type="dxa"/>
            <w:gridSpan w:val="3"/>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03" w:type="dxa"/>
            <w:gridSpan w:val="9"/>
            <w:vAlign w:val="center"/>
          </w:tcPr>
          <w:p>
            <w:pPr>
              <w:ind w:left="420" w:leftChars="200"/>
              <w:jc w:val="left"/>
              <w:rPr>
                <w:rFonts w:hint="eastAsia"/>
              </w:rPr>
            </w:pPr>
            <w:r>
              <w:rPr>
                <w:rFonts w:hint="eastAsia"/>
              </w:rPr>
              <w:t>注：</w:t>
            </w:r>
          </w:p>
          <w:p>
            <w:pPr>
              <w:ind w:left="420" w:leftChars="200"/>
              <w:jc w:val="left"/>
            </w:pPr>
            <w:r>
              <w:rPr>
                <w:rFonts w:hint="eastAsia"/>
              </w:rPr>
              <w:t>1.以上各项</w:t>
            </w:r>
            <w:r>
              <w:rPr>
                <w:rFonts w:hint="eastAsia"/>
                <w:lang w:val="en-US" w:eastAsia="zh-CN"/>
              </w:rPr>
              <w:t>未做说明的</w:t>
            </w:r>
            <w:r>
              <w:rPr>
                <w:rFonts w:hint="eastAsia"/>
              </w:rPr>
              <w:t>均</w:t>
            </w:r>
            <w:r>
              <w:rPr>
                <w:rFonts w:hint="eastAsia"/>
                <w:lang w:val="en-US" w:eastAsia="zh-CN"/>
              </w:rPr>
              <w:t>以</w:t>
            </w:r>
            <w:r>
              <w:rPr>
                <w:rFonts w:hint="eastAsia"/>
              </w:rPr>
              <w:t>任现职以来</w:t>
            </w:r>
            <w:r>
              <w:rPr>
                <w:rFonts w:hint="eastAsia"/>
                <w:lang w:eastAsia="zh-CN"/>
              </w:rPr>
              <w:t>（</w:t>
            </w:r>
            <w:r>
              <w:rPr>
                <w:rFonts w:hint="eastAsia"/>
                <w:lang w:val="en-US" w:eastAsia="zh-CN"/>
              </w:rPr>
              <w:t>截止至2022年11月30日）</w:t>
            </w:r>
            <w:r>
              <w:rPr>
                <w:rFonts w:hint="eastAsia"/>
              </w:rPr>
              <w:t>获得的</w:t>
            </w:r>
            <w:r>
              <w:rPr>
                <w:rFonts w:hint="eastAsia"/>
                <w:lang w:val="en-US" w:eastAsia="zh-CN"/>
              </w:rPr>
              <w:t>成绩成果</w:t>
            </w:r>
            <w:r>
              <w:rPr>
                <w:rFonts w:hint="eastAsia"/>
              </w:rPr>
              <w:t xml:space="preserve">计分；                                                                                      </w:t>
            </w:r>
          </w:p>
          <w:p>
            <w:pPr>
              <w:ind w:left="420" w:leftChars="200"/>
              <w:jc w:val="left"/>
              <w:rPr>
                <w:rFonts w:hint="default"/>
                <w:lang w:val="en-US" w:eastAsia="zh-CN"/>
              </w:rPr>
            </w:pPr>
            <w:r>
              <w:rPr>
                <w:rFonts w:hint="eastAsia"/>
                <w:lang w:val="en-US" w:eastAsia="zh-CN"/>
              </w:rPr>
              <w:t>2.</w:t>
            </w:r>
            <w:r>
              <w:rPr>
                <w:rFonts w:hint="eastAsia"/>
              </w:rPr>
              <w:t>国家级项目（课题）指</w:t>
            </w:r>
            <w:r>
              <w:rPr>
                <w:rFonts w:hint="eastAsia"/>
                <w:lang w:val="en-US" w:eastAsia="zh-CN"/>
              </w:rPr>
              <w:t>国家社科基金项目、全国教育科学规划课题中的国家课题、全国艺术科学规划课题中的国家项目；科技部、国家自然科学基金会、国家发改委、国防科工委等下达、列入国空科技计划体系的各类项目。省部级项目指教育部等国家部委下达的科研项目、省科技厅项目、省社科项目、省自然科学基金项目、省教育规划课题中的省级课题。市厅级项目指省教育厅项目、市科技计划项目、市社科项目。校级项目指校级课题或市教科院项目。政府教育部门及教育、科研行政部门主管的行指委、学会（协会）等举办经学校批准参加的课题按下一等级计分，其他指委、学会（协会）等举办的不计分。</w:t>
            </w:r>
            <w:bookmarkStart w:id="0" w:name="_GoBack"/>
            <w:bookmarkEnd w:id="0"/>
          </w:p>
        </w:tc>
      </w:tr>
    </w:tbl>
    <w:p>
      <w:pPr>
        <w:jc w:val="both"/>
        <w:rPr>
          <w:sz w:val="36"/>
          <w:szCs w:val="36"/>
        </w:rPr>
      </w:pPr>
    </w:p>
    <w:sectPr>
      <w:pgSz w:w="16838" w:h="11906" w:orient="landscape"/>
      <w:pgMar w:top="1560" w:right="1440" w:bottom="212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D7947E"/>
    <w:multiLevelType w:val="singleLevel"/>
    <w:tmpl w:val="A1D7947E"/>
    <w:lvl w:ilvl="0" w:tentative="0">
      <w:start w:val="1"/>
      <w:numFmt w:val="decimal"/>
      <w:lvlText w:val="%1."/>
      <w:lvlJc w:val="left"/>
      <w:pPr>
        <w:tabs>
          <w:tab w:val="left" w:pos="312"/>
        </w:tabs>
      </w:pPr>
    </w:lvl>
  </w:abstractNum>
  <w:abstractNum w:abstractNumId="1">
    <w:nsid w:val="C72A1B78"/>
    <w:multiLevelType w:val="singleLevel"/>
    <w:tmpl w:val="C72A1B78"/>
    <w:lvl w:ilvl="0" w:tentative="0">
      <w:start w:val="1"/>
      <w:numFmt w:val="decimal"/>
      <w:lvlText w:val="%1."/>
      <w:lvlJc w:val="left"/>
      <w:pPr>
        <w:tabs>
          <w:tab w:val="left" w:pos="312"/>
        </w:tabs>
      </w:pPr>
    </w:lvl>
  </w:abstractNum>
  <w:abstractNum w:abstractNumId="2">
    <w:nsid w:val="D2B3A8A7"/>
    <w:multiLevelType w:val="singleLevel"/>
    <w:tmpl w:val="D2B3A8A7"/>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MGUxM2I4NDQ1ZGFmNTUzMGUxZGRiMjEwZGZlYzYifQ=="/>
  </w:docVars>
  <w:rsids>
    <w:rsidRoot w:val="51921CC0"/>
    <w:rsid w:val="0000050E"/>
    <w:rsid w:val="0000467E"/>
    <w:rsid w:val="00010521"/>
    <w:rsid w:val="00045F55"/>
    <w:rsid w:val="00094608"/>
    <w:rsid w:val="000D2FFE"/>
    <w:rsid w:val="000F3AF1"/>
    <w:rsid w:val="00160D72"/>
    <w:rsid w:val="0018084D"/>
    <w:rsid w:val="00181EFD"/>
    <w:rsid w:val="001D744C"/>
    <w:rsid w:val="00201062"/>
    <w:rsid w:val="002101E5"/>
    <w:rsid w:val="002561A6"/>
    <w:rsid w:val="002827EC"/>
    <w:rsid w:val="00295DFA"/>
    <w:rsid w:val="002A02F2"/>
    <w:rsid w:val="002A03F0"/>
    <w:rsid w:val="002A227C"/>
    <w:rsid w:val="002E69C6"/>
    <w:rsid w:val="002F5C44"/>
    <w:rsid w:val="00314800"/>
    <w:rsid w:val="00340AFA"/>
    <w:rsid w:val="003D7C01"/>
    <w:rsid w:val="00401BE7"/>
    <w:rsid w:val="00432B32"/>
    <w:rsid w:val="00442DAF"/>
    <w:rsid w:val="0048382B"/>
    <w:rsid w:val="004E1732"/>
    <w:rsid w:val="005125A2"/>
    <w:rsid w:val="0053279E"/>
    <w:rsid w:val="00565CCA"/>
    <w:rsid w:val="0059314C"/>
    <w:rsid w:val="00596992"/>
    <w:rsid w:val="005D4AF2"/>
    <w:rsid w:val="005F7AAB"/>
    <w:rsid w:val="0060019C"/>
    <w:rsid w:val="006206FF"/>
    <w:rsid w:val="00640971"/>
    <w:rsid w:val="0068207B"/>
    <w:rsid w:val="006A6566"/>
    <w:rsid w:val="006F089F"/>
    <w:rsid w:val="00716DD7"/>
    <w:rsid w:val="00717551"/>
    <w:rsid w:val="007326F1"/>
    <w:rsid w:val="00760BCC"/>
    <w:rsid w:val="00772145"/>
    <w:rsid w:val="00776080"/>
    <w:rsid w:val="007F6881"/>
    <w:rsid w:val="007F7C9B"/>
    <w:rsid w:val="00822A32"/>
    <w:rsid w:val="008C422E"/>
    <w:rsid w:val="008F068E"/>
    <w:rsid w:val="00901F39"/>
    <w:rsid w:val="00945C00"/>
    <w:rsid w:val="009736DF"/>
    <w:rsid w:val="0098115C"/>
    <w:rsid w:val="009A47E6"/>
    <w:rsid w:val="009C1505"/>
    <w:rsid w:val="009C4928"/>
    <w:rsid w:val="009C657E"/>
    <w:rsid w:val="00A86352"/>
    <w:rsid w:val="00AA29F9"/>
    <w:rsid w:val="00AD0429"/>
    <w:rsid w:val="00AD42EF"/>
    <w:rsid w:val="00AF6AAF"/>
    <w:rsid w:val="00B10860"/>
    <w:rsid w:val="00B128CA"/>
    <w:rsid w:val="00B306D5"/>
    <w:rsid w:val="00B40C0A"/>
    <w:rsid w:val="00B64B1A"/>
    <w:rsid w:val="00C3150F"/>
    <w:rsid w:val="00C5377B"/>
    <w:rsid w:val="00C809A0"/>
    <w:rsid w:val="00CA1062"/>
    <w:rsid w:val="00CD49AF"/>
    <w:rsid w:val="00CD5DEA"/>
    <w:rsid w:val="00CF4A37"/>
    <w:rsid w:val="00D01046"/>
    <w:rsid w:val="00D11BE0"/>
    <w:rsid w:val="00D13C37"/>
    <w:rsid w:val="00D41723"/>
    <w:rsid w:val="00D52720"/>
    <w:rsid w:val="00D53B8B"/>
    <w:rsid w:val="00D72860"/>
    <w:rsid w:val="00D95C21"/>
    <w:rsid w:val="00DC6CD2"/>
    <w:rsid w:val="00DE2085"/>
    <w:rsid w:val="00E01D5C"/>
    <w:rsid w:val="00E01EDF"/>
    <w:rsid w:val="00E94CA1"/>
    <w:rsid w:val="00EA2823"/>
    <w:rsid w:val="00EC1AE7"/>
    <w:rsid w:val="00ED4A2E"/>
    <w:rsid w:val="00F124C9"/>
    <w:rsid w:val="00F47853"/>
    <w:rsid w:val="00F65D8D"/>
    <w:rsid w:val="00F91411"/>
    <w:rsid w:val="00FC327B"/>
    <w:rsid w:val="011C57D1"/>
    <w:rsid w:val="016528DC"/>
    <w:rsid w:val="01B47DA7"/>
    <w:rsid w:val="01EC0334"/>
    <w:rsid w:val="020A76A6"/>
    <w:rsid w:val="02505620"/>
    <w:rsid w:val="026148EE"/>
    <w:rsid w:val="0271316C"/>
    <w:rsid w:val="027F2CA3"/>
    <w:rsid w:val="028D1131"/>
    <w:rsid w:val="02C44B5F"/>
    <w:rsid w:val="02CE6985"/>
    <w:rsid w:val="03276D8E"/>
    <w:rsid w:val="03BC50A0"/>
    <w:rsid w:val="03E05194"/>
    <w:rsid w:val="045F61AA"/>
    <w:rsid w:val="04DC392B"/>
    <w:rsid w:val="04F6747B"/>
    <w:rsid w:val="050E6202"/>
    <w:rsid w:val="05425E07"/>
    <w:rsid w:val="057670F2"/>
    <w:rsid w:val="063C094A"/>
    <w:rsid w:val="0676434D"/>
    <w:rsid w:val="06C52D57"/>
    <w:rsid w:val="06FC09E7"/>
    <w:rsid w:val="073B784E"/>
    <w:rsid w:val="073D4FE7"/>
    <w:rsid w:val="07CE6A28"/>
    <w:rsid w:val="08EA4B26"/>
    <w:rsid w:val="097216DD"/>
    <w:rsid w:val="09FD365B"/>
    <w:rsid w:val="09FF3245"/>
    <w:rsid w:val="0A651B2A"/>
    <w:rsid w:val="0B0473FD"/>
    <w:rsid w:val="0B13564C"/>
    <w:rsid w:val="0B7316DD"/>
    <w:rsid w:val="0BAC60EC"/>
    <w:rsid w:val="0C5C214B"/>
    <w:rsid w:val="0C937D2A"/>
    <w:rsid w:val="0CC85FDE"/>
    <w:rsid w:val="0CF63E15"/>
    <w:rsid w:val="0D14150E"/>
    <w:rsid w:val="0D655EC5"/>
    <w:rsid w:val="0D84200D"/>
    <w:rsid w:val="0DD72E10"/>
    <w:rsid w:val="0DE8484A"/>
    <w:rsid w:val="0DFA78C5"/>
    <w:rsid w:val="0E284650"/>
    <w:rsid w:val="0E7607BF"/>
    <w:rsid w:val="0EBC6831"/>
    <w:rsid w:val="0F1B037D"/>
    <w:rsid w:val="0F991D29"/>
    <w:rsid w:val="0FC3041C"/>
    <w:rsid w:val="0FD67743"/>
    <w:rsid w:val="100B1601"/>
    <w:rsid w:val="10443D30"/>
    <w:rsid w:val="108855F1"/>
    <w:rsid w:val="109B6E2D"/>
    <w:rsid w:val="10C37DFD"/>
    <w:rsid w:val="11192F14"/>
    <w:rsid w:val="11AF5E83"/>
    <w:rsid w:val="11CF3483"/>
    <w:rsid w:val="11FD47E6"/>
    <w:rsid w:val="12494438"/>
    <w:rsid w:val="12CD4442"/>
    <w:rsid w:val="12FF6CC4"/>
    <w:rsid w:val="132E7118"/>
    <w:rsid w:val="13857911"/>
    <w:rsid w:val="147A70CC"/>
    <w:rsid w:val="14915631"/>
    <w:rsid w:val="14A733FA"/>
    <w:rsid w:val="17A51566"/>
    <w:rsid w:val="17CF1E87"/>
    <w:rsid w:val="181A19A3"/>
    <w:rsid w:val="182B15E0"/>
    <w:rsid w:val="1855439E"/>
    <w:rsid w:val="186A1D89"/>
    <w:rsid w:val="19132B6A"/>
    <w:rsid w:val="193655FB"/>
    <w:rsid w:val="196B6BD3"/>
    <w:rsid w:val="1A2A13DB"/>
    <w:rsid w:val="1ABF0708"/>
    <w:rsid w:val="1AEC5ABF"/>
    <w:rsid w:val="1B1B197A"/>
    <w:rsid w:val="1B3D5B64"/>
    <w:rsid w:val="1BA35355"/>
    <w:rsid w:val="1BD0170C"/>
    <w:rsid w:val="1BE623D5"/>
    <w:rsid w:val="1CDA6EB4"/>
    <w:rsid w:val="1CFA4B30"/>
    <w:rsid w:val="1D267751"/>
    <w:rsid w:val="1D3D606B"/>
    <w:rsid w:val="1D516F17"/>
    <w:rsid w:val="1DB47B27"/>
    <w:rsid w:val="1DD078FB"/>
    <w:rsid w:val="1DE007FB"/>
    <w:rsid w:val="1E250C09"/>
    <w:rsid w:val="1F5F658A"/>
    <w:rsid w:val="1F6368FC"/>
    <w:rsid w:val="1F7F2FC3"/>
    <w:rsid w:val="1FAA5282"/>
    <w:rsid w:val="1FC8505E"/>
    <w:rsid w:val="1FFB1F07"/>
    <w:rsid w:val="202F71B6"/>
    <w:rsid w:val="204E3C2D"/>
    <w:rsid w:val="20E44056"/>
    <w:rsid w:val="21D55AB6"/>
    <w:rsid w:val="220453FE"/>
    <w:rsid w:val="22320F2B"/>
    <w:rsid w:val="228528BF"/>
    <w:rsid w:val="22B42843"/>
    <w:rsid w:val="22CB16EC"/>
    <w:rsid w:val="238671D0"/>
    <w:rsid w:val="23DB061E"/>
    <w:rsid w:val="24004550"/>
    <w:rsid w:val="24F0402E"/>
    <w:rsid w:val="251D2354"/>
    <w:rsid w:val="25383267"/>
    <w:rsid w:val="25A94D2C"/>
    <w:rsid w:val="268578B3"/>
    <w:rsid w:val="26C31651"/>
    <w:rsid w:val="26C64C53"/>
    <w:rsid w:val="273F6D2F"/>
    <w:rsid w:val="2969538B"/>
    <w:rsid w:val="296C7456"/>
    <w:rsid w:val="2A1A0E97"/>
    <w:rsid w:val="2A583A1F"/>
    <w:rsid w:val="2AA27890"/>
    <w:rsid w:val="2AC07D82"/>
    <w:rsid w:val="2B7E5822"/>
    <w:rsid w:val="2C643E57"/>
    <w:rsid w:val="2CA85574"/>
    <w:rsid w:val="2CC07A9E"/>
    <w:rsid w:val="2CDA5B06"/>
    <w:rsid w:val="2D0519E4"/>
    <w:rsid w:val="2D167A7E"/>
    <w:rsid w:val="2D1F1149"/>
    <w:rsid w:val="2D2916A4"/>
    <w:rsid w:val="2D644D80"/>
    <w:rsid w:val="2D9E7E85"/>
    <w:rsid w:val="2DD842B5"/>
    <w:rsid w:val="2E1948D0"/>
    <w:rsid w:val="2E9F538C"/>
    <w:rsid w:val="2EC00882"/>
    <w:rsid w:val="2EE658B1"/>
    <w:rsid w:val="2F14452C"/>
    <w:rsid w:val="2F350E34"/>
    <w:rsid w:val="2F8C36FF"/>
    <w:rsid w:val="2F9E3022"/>
    <w:rsid w:val="2F9F1D6C"/>
    <w:rsid w:val="3017590C"/>
    <w:rsid w:val="30522073"/>
    <w:rsid w:val="30851655"/>
    <w:rsid w:val="30985C44"/>
    <w:rsid w:val="30AA3B29"/>
    <w:rsid w:val="30BB73E5"/>
    <w:rsid w:val="31F62C45"/>
    <w:rsid w:val="325C430A"/>
    <w:rsid w:val="329D43A9"/>
    <w:rsid w:val="32E61EBA"/>
    <w:rsid w:val="3419017F"/>
    <w:rsid w:val="34B7742C"/>
    <w:rsid w:val="35C146AB"/>
    <w:rsid w:val="35CE2F77"/>
    <w:rsid w:val="362B1720"/>
    <w:rsid w:val="3640283E"/>
    <w:rsid w:val="36AD6047"/>
    <w:rsid w:val="37355667"/>
    <w:rsid w:val="373600B9"/>
    <w:rsid w:val="379070D2"/>
    <w:rsid w:val="37B875E4"/>
    <w:rsid w:val="37E321EB"/>
    <w:rsid w:val="381B0393"/>
    <w:rsid w:val="383311D7"/>
    <w:rsid w:val="38392E7D"/>
    <w:rsid w:val="385F1236"/>
    <w:rsid w:val="38693B56"/>
    <w:rsid w:val="391E3547"/>
    <w:rsid w:val="393B0EF2"/>
    <w:rsid w:val="393B6F91"/>
    <w:rsid w:val="3998722D"/>
    <w:rsid w:val="39A16F6B"/>
    <w:rsid w:val="3A02396E"/>
    <w:rsid w:val="3A177515"/>
    <w:rsid w:val="3A1A78A7"/>
    <w:rsid w:val="3A6336B5"/>
    <w:rsid w:val="3AF94CAB"/>
    <w:rsid w:val="3B311C54"/>
    <w:rsid w:val="3B3F281B"/>
    <w:rsid w:val="3B502159"/>
    <w:rsid w:val="3B9B67E0"/>
    <w:rsid w:val="3C040BEC"/>
    <w:rsid w:val="3C1F0D08"/>
    <w:rsid w:val="3C6B2EC4"/>
    <w:rsid w:val="3CB7686D"/>
    <w:rsid w:val="3D49080C"/>
    <w:rsid w:val="3DB25A01"/>
    <w:rsid w:val="3DB81E5E"/>
    <w:rsid w:val="3DDD5D43"/>
    <w:rsid w:val="3E706692"/>
    <w:rsid w:val="3E790923"/>
    <w:rsid w:val="3E8C67E0"/>
    <w:rsid w:val="3F3C047B"/>
    <w:rsid w:val="3F3D5B7D"/>
    <w:rsid w:val="3F4E4588"/>
    <w:rsid w:val="40115688"/>
    <w:rsid w:val="404F3A1B"/>
    <w:rsid w:val="40523DA0"/>
    <w:rsid w:val="40CE28F4"/>
    <w:rsid w:val="419F5597"/>
    <w:rsid w:val="41B72D75"/>
    <w:rsid w:val="41CB78F6"/>
    <w:rsid w:val="41EA2151"/>
    <w:rsid w:val="42026B72"/>
    <w:rsid w:val="42582713"/>
    <w:rsid w:val="42733236"/>
    <w:rsid w:val="4278210D"/>
    <w:rsid w:val="42E9221C"/>
    <w:rsid w:val="42EE2DBC"/>
    <w:rsid w:val="43282496"/>
    <w:rsid w:val="433A5B96"/>
    <w:rsid w:val="433F1B16"/>
    <w:rsid w:val="438335DD"/>
    <w:rsid w:val="43852684"/>
    <w:rsid w:val="43F040D2"/>
    <w:rsid w:val="44333CD6"/>
    <w:rsid w:val="443E6281"/>
    <w:rsid w:val="44554DA2"/>
    <w:rsid w:val="4474370E"/>
    <w:rsid w:val="447C31E9"/>
    <w:rsid w:val="449D4818"/>
    <w:rsid w:val="449D7966"/>
    <w:rsid w:val="44BE35AF"/>
    <w:rsid w:val="44F645BC"/>
    <w:rsid w:val="46A971DF"/>
    <w:rsid w:val="46CC3506"/>
    <w:rsid w:val="46D65A41"/>
    <w:rsid w:val="46F13245"/>
    <w:rsid w:val="4735119B"/>
    <w:rsid w:val="474820DF"/>
    <w:rsid w:val="479769F1"/>
    <w:rsid w:val="47AD2AE2"/>
    <w:rsid w:val="47C31E45"/>
    <w:rsid w:val="48225643"/>
    <w:rsid w:val="48405134"/>
    <w:rsid w:val="485532CB"/>
    <w:rsid w:val="48743502"/>
    <w:rsid w:val="491B6168"/>
    <w:rsid w:val="493F1F4F"/>
    <w:rsid w:val="49885858"/>
    <w:rsid w:val="498A1342"/>
    <w:rsid w:val="4A3B2D9B"/>
    <w:rsid w:val="4ABE6602"/>
    <w:rsid w:val="4AEC251C"/>
    <w:rsid w:val="4B1E2E2F"/>
    <w:rsid w:val="4B200E3C"/>
    <w:rsid w:val="4BB13454"/>
    <w:rsid w:val="4C003B1C"/>
    <w:rsid w:val="4C2F3DC1"/>
    <w:rsid w:val="4C3F4041"/>
    <w:rsid w:val="4CC911EB"/>
    <w:rsid w:val="4CF514F4"/>
    <w:rsid w:val="4CFD707E"/>
    <w:rsid w:val="4D2E7A30"/>
    <w:rsid w:val="4D5952E1"/>
    <w:rsid w:val="4F184ABD"/>
    <w:rsid w:val="5047346C"/>
    <w:rsid w:val="510B3BEB"/>
    <w:rsid w:val="51265EFE"/>
    <w:rsid w:val="512A3039"/>
    <w:rsid w:val="513D143A"/>
    <w:rsid w:val="513F5E9B"/>
    <w:rsid w:val="51594551"/>
    <w:rsid w:val="51921CC0"/>
    <w:rsid w:val="51CE2DDC"/>
    <w:rsid w:val="51F97919"/>
    <w:rsid w:val="521743C4"/>
    <w:rsid w:val="52210D37"/>
    <w:rsid w:val="524128A9"/>
    <w:rsid w:val="52C42CFA"/>
    <w:rsid w:val="534854D4"/>
    <w:rsid w:val="54D368A3"/>
    <w:rsid w:val="55174692"/>
    <w:rsid w:val="553341AC"/>
    <w:rsid w:val="557B3D90"/>
    <w:rsid w:val="560E0353"/>
    <w:rsid w:val="570146B2"/>
    <w:rsid w:val="571B7323"/>
    <w:rsid w:val="5749673C"/>
    <w:rsid w:val="574B0A11"/>
    <w:rsid w:val="57703D76"/>
    <w:rsid w:val="57E53E06"/>
    <w:rsid w:val="58230FF7"/>
    <w:rsid w:val="58702E39"/>
    <w:rsid w:val="5889165E"/>
    <w:rsid w:val="591E1C09"/>
    <w:rsid w:val="59A428BB"/>
    <w:rsid w:val="59CD1026"/>
    <w:rsid w:val="5AA77178"/>
    <w:rsid w:val="5AE71404"/>
    <w:rsid w:val="5AFD21DC"/>
    <w:rsid w:val="5B061DEA"/>
    <w:rsid w:val="5BA73307"/>
    <w:rsid w:val="5BAA257E"/>
    <w:rsid w:val="5C0110E5"/>
    <w:rsid w:val="5CCC3FBF"/>
    <w:rsid w:val="5CDD407E"/>
    <w:rsid w:val="5CF50495"/>
    <w:rsid w:val="5D0D4F83"/>
    <w:rsid w:val="5D8C3BA7"/>
    <w:rsid w:val="5DCE288D"/>
    <w:rsid w:val="5DE43D51"/>
    <w:rsid w:val="5DE60906"/>
    <w:rsid w:val="5E095268"/>
    <w:rsid w:val="5E867A12"/>
    <w:rsid w:val="5E8D391C"/>
    <w:rsid w:val="5E9D7123"/>
    <w:rsid w:val="5E9F04DC"/>
    <w:rsid w:val="5EB420C2"/>
    <w:rsid w:val="5F6C3B03"/>
    <w:rsid w:val="5F9327D4"/>
    <w:rsid w:val="5FB52C1A"/>
    <w:rsid w:val="5FBC6862"/>
    <w:rsid w:val="5FE72698"/>
    <w:rsid w:val="5FFF5417"/>
    <w:rsid w:val="603766A5"/>
    <w:rsid w:val="60BF03B8"/>
    <w:rsid w:val="60DB4B6A"/>
    <w:rsid w:val="611D4FD3"/>
    <w:rsid w:val="61597561"/>
    <w:rsid w:val="61A32106"/>
    <w:rsid w:val="61AE45E9"/>
    <w:rsid w:val="62264F72"/>
    <w:rsid w:val="62351AA3"/>
    <w:rsid w:val="623B7F7D"/>
    <w:rsid w:val="626312E1"/>
    <w:rsid w:val="62EC573B"/>
    <w:rsid w:val="6424044B"/>
    <w:rsid w:val="64475B45"/>
    <w:rsid w:val="645C3665"/>
    <w:rsid w:val="64705DEA"/>
    <w:rsid w:val="649E25D6"/>
    <w:rsid w:val="64CD4604"/>
    <w:rsid w:val="64E233EE"/>
    <w:rsid w:val="660D1E61"/>
    <w:rsid w:val="660F5E52"/>
    <w:rsid w:val="663F71D5"/>
    <w:rsid w:val="66826844"/>
    <w:rsid w:val="67027633"/>
    <w:rsid w:val="671920F2"/>
    <w:rsid w:val="676157BE"/>
    <w:rsid w:val="680459CB"/>
    <w:rsid w:val="68F3790D"/>
    <w:rsid w:val="68FA253B"/>
    <w:rsid w:val="69424384"/>
    <w:rsid w:val="696033FA"/>
    <w:rsid w:val="69B1626F"/>
    <w:rsid w:val="69B54C0E"/>
    <w:rsid w:val="6A0109D6"/>
    <w:rsid w:val="6A205957"/>
    <w:rsid w:val="6A371B9A"/>
    <w:rsid w:val="6A4C4FC5"/>
    <w:rsid w:val="6A9E16DC"/>
    <w:rsid w:val="6B524284"/>
    <w:rsid w:val="6B7F2088"/>
    <w:rsid w:val="6BA07497"/>
    <w:rsid w:val="6BDD5CB8"/>
    <w:rsid w:val="6C123DA4"/>
    <w:rsid w:val="6C2E28E1"/>
    <w:rsid w:val="6C624C07"/>
    <w:rsid w:val="6C676FAB"/>
    <w:rsid w:val="6C7B6198"/>
    <w:rsid w:val="6CAD5B41"/>
    <w:rsid w:val="6D4E3885"/>
    <w:rsid w:val="6DA64A9E"/>
    <w:rsid w:val="6EAF53B0"/>
    <w:rsid w:val="6EB75EE7"/>
    <w:rsid w:val="6EE02041"/>
    <w:rsid w:val="6EE46F2A"/>
    <w:rsid w:val="6F4D44CC"/>
    <w:rsid w:val="6F667AFB"/>
    <w:rsid w:val="6F682258"/>
    <w:rsid w:val="6FCB25E9"/>
    <w:rsid w:val="6FF3731D"/>
    <w:rsid w:val="708A26F9"/>
    <w:rsid w:val="70AD294D"/>
    <w:rsid w:val="71565B8D"/>
    <w:rsid w:val="71AD0515"/>
    <w:rsid w:val="71E737D0"/>
    <w:rsid w:val="7272740C"/>
    <w:rsid w:val="72A46954"/>
    <w:rsid w:val="72C866CB"/>
    <w:rsid w:val="732C401E"/>
    <w:rsid w:val="73E41C5D"/>
    <w:rsid w:val="73E52F75"/>
    <w:rsid w:val="74D256DF"/>
    <w:rsid w:val="756F2E12"/>
    <w:rsid w:val="758A70CE"/>
    <w:rsid w:val="75931CE9"/>
    <w:rsid w:val="76311C84"/>
    <w:rsid w:val="76C94BA9"/>
    <w:rsid w:val="77041BA6"/>
    <w:rsid w:val="77062A09"/>
    <w:rsid w:val="77420E4E"/>
    <w:rsid w:val="778E0806"/>
    <w:rsid w:val="79141299"/>
    <w:rsid w:val="792535E9"/>
    <w:rsid w:val="797D256C"/>
    <w:rsid w:val="799E4F52"/>
    <w:rsid w:val="79CB055D"/>
    <w:rsid w:val="7A357571"/>
    <w:rsid w:val="7AC36E4A"/>
    <w:rsid w:val="7AF90478"/>
    <w:rsid w:val="7B6475E5"/>
    <w:rsid w:val="7B84737B"/>
    <w:rsid w:val="7B9452CA"/>
    <w:rsid w:val="7C451B51"/>
    <w:rsid w:val="7D4F3281"/>
    <w:rsid w:val="7D5A0330"/>
    <w:rsid w:val="7D79751E"/>
    <w:rsid w:val="7E600F2B"/>
    <w:rsid w:val="7F5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0"/>
    <w:rPr>
      <w:kern w:val="2"/>
      <w:sz w:val="18"/>
      <w:szCs w:val="18"/>
    </w:rPr>
  </w:style>
  <w:style w:type="character" w:customStyle="1" w:styleId="9">
    <w:name w:val="页脚 字符"/>
    <w:basedOn w:val="7"/>
    <w:link w:val="2"/>
    <w:qFormat/>
    <w:uiPriority w:val="0"/>
    <w:rPr>
      <w:kern w:val="2"/>
      <w:sz w:val="18"/>
      <w:szCs w:val="18"/>
    </w:rPr>
  </w:style>
  <w:style w:type="paragraph" w:styleId="10">
    <w:name w:val="List Paragraph"/>
    <w:basedOn w:val="1"/>
    <w:qFormat/>
    <w:uiPriority w:val="99"/>
    <w:pPr>
      <w:ind w:firstLine="420" w:firstLineChars="200"/>
    </w:pPr>
  </w:style>
  <w:style w:type="paragraph" w:customStyle="1" w:styleId="11">
    <w:name w:val="Table Paragraph"/>
    <w:basedOn w:val="1"/>
    <w:qFormat/>
    <w:uiPriority w:val="99"/>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4074</Words>
  <Characters>4317</Characters>
  <Lines>29</Lines>
  <Paragraphs>8</Paragraphs>
  <TotalTime>1</TotalTime>
  <ScaleCrop>false</ScaleCrop>
  <LinksUpToDate>false</LinksUpToDate>
  <CharactersWithSpaces>4476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2021-07-12T01:09:00Z</dcterms:created>
  <dc:creator>Administrator</dc:creator>
  <cp:lastModifiedBy>尘嚣孤者</cp:lastModifiedBy>
  <cp:lastPrinted>2022-10-14T07:16:00Z</cp:lastPrinted>
  <dcterms:modified xsi:type="dcterms:W3CDTF">2022-12-07T13:40:02Z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B22FBEC9588B43DFAA5E29B0DFC6BCF4</vt:lpwstr>
  </property>
</Properties>
</file>